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59" w:rsidRPr="001F64B2" w:rsidRDefault="00813D59" w:rsidP="00813D59">
      <w:pPr>
        <w:spacing w:after="0" w:line="360" w:lineRule="auto"/>
        <w:jc w:val="center"/>
        <w:rPr>
          <w:rFonts w:ascii="Times New Roman" w:hAnsi="Times New Roman" w:cs="Times New Roman"/>
          <w:sz w:val="24"/>
          <w:szCs w:val="23"/>
          <w:shd w:val="clear" w:color="auto" w:fill="FFFFFF"/>
        </w:rPr>
      </w:pPr>
      <w:bookmarkStart w:id="0" w:name="_GoBack"/>
      <w:r w:rsidRPr="001F64B2">
        <w:rPr>
          <w:rFonts w:ascii="Times New Roman" w:hAnsi="Times New Roman" w:cs="Times New Roman"/>
          <w:sz w:val="24"/>
          <w:szCs w:val="23"/>
          <w:shd w:val="clear" w:color="auto" w:fill="FFFFFF"/>
        </w:rPr>
        <w:t>Jelgavas 4.vidusskolas  skolēnu, vecāku, pedagogu, absolventu</w:t>
      </w:r>
    </w:p>
    <w:p w:rsidR="00813D59" w:rsidRPr="001F64B2" w:rsidRDefault="00813D59" w:rsidP="00813D59">
      <w:pPr>
        <w:spacing w:after="0" w:line="360" w:lineRule="auto"/>
        <w:jc w:val="center"/>
        <w:rPr>
          <w:rFonts w:ascii="Times New Roman" w:hAnsi="Times New Roman" w:cs="Times New Roman"/>
          <w:sz w:val="24"/>
          <w:szCs w:val="23"/>
          <w:shd w:val="clear" w:color="auto" w:fill="FFFFFF"/>
        </w:rPr>
      </w:pPr>
      <w:r w:rsidRPr="001F64B2">
        <w:rPr>
          <w:rFonts w:ascii="Times New Roman" w:hAnsi="Times New Roman" w:cs="Times New Roman"/>
          <w:sz w:val="24"/>
          <w:szCs w:val="23"/>
          <w:shd w:val="clear" w:color="auto" w:fill="FFFFFF"/>
        </w:rPr>
        <w:t>Atklātā vēstule</w:t>
      </w:r>
    </w:p>
    <w:bookmarkEnd w:id="0"/>
    <w:p w:rsidR="00813D59" w:rsidRPr="001F64B2" w:rsidRDefault="00813D59" w:rsidP="00813D59">
      <w:pPr>
        <w:spacing w:after="0" w:line="240" w:lineRule="auto"/>
        <w:jc w:val="center"/>
        <w:rPr>
          <w:rFonts w:ascii="Times New Roman" w:hAnsi="Times New Roman" w:cs="Times New Roman"/>
          <w:sz w:val="24"/>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Valsts prezidentam Raimondam Vējonim</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Ministru prezidentam Krišjānim Kariņam</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Izglītības un zinātnes ministrei Ilgai </w:t>
      </w:r>
      <w:proofErr w:type="spellStart"/>
      <w:r w:rsidRPr="001F64B2">
        <w:rPr>
          <w:rFonts w:ascii="Times New Roman" w:hAnsi="Times New Roman" w:cs="Times New Roman"/>
          <w:sz w:val="23"/>
          <w:szCs w:val="23"/>
          <w:shd w:val="clear" w:color="auto" w:fill="FFFFFF"/>
        </w:rPr>
        <w:t>Šuplinskai</w:t>
      </w:r>
      <w:proofErr w:type="spellEnd"/>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Kultūras ministrei Dacei Melbārdei</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Saeimas Budžeta un finanšu (nodokļu) komisijas priekšsēdētājam</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Mārtiņam Bondaram</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Saeimas Izglītības, kultūras un zinātnes</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r w:rsidRPr="001F64B2">
        <w:rPr>
          <w:rFonts w:ascii="Times New Roman" w:hAnsi="Times New Roman" w:cs="Times New Roman"/>
          <w:sz w:val="23"/>
          <w:szCs w:val="23"/>
          <w:shd w:val="clear" w:color="auto" w:fill="FFFFFF"/>
        </w:rPr>
        <w:t xml:space="preserve"> komisijas priekšsēdētājam Arvilam Ašeradenam</w:t>
      </w:r>
    </w:p>
    <w:p w:rsidR="00813D59" w:rsidRPr="001F64B2" w:rsidRDefault="00813D59" w:rsidP="00813D59">
      <w:pPr>
        <w:spacing w:after="0" w:line="240" w:lineRule="auto"/>
        <w:jc w:val="right"/>
        <w:rPr>
          <w:rFonts w:ascii="Times New Roman" w:hAnsi="Times New Roman" w:cs="Times New Roman"/>
          <w:sz w:val="23"/>
          <w:szCs w:val="23"/>
          <w:shd w:val="clear" w:color="auto" w:fill="FFFFFF"/>
        </w:rPr>
      </w:pPr>
    </w:p>
    <w:p w:rsidR="00813D59" w:rsidRPr="001F64B2" w:rsidRDefault="00813D59" w:rsidP="00813D59">
      <w:pPr>
        <w:spacing w:after="0" w:line="240" w:lineRule="auto"/>
        <w:jc w:val="both"/>
        <w:rPr>
          <w:rFonts w:ascii="Times New Roman" w:hAnsi="Times New Roman" w:cs="Times New Roman"/>
          <w:sz w:val="24"/>
          <w:szCs w:val="24"/>
          <w:shd w:val="clear" w:color="auto" w:fill="FFFFFF"/>
        </w:rPr>
      </w:pP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Jo pret savas mātes dziesmu</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var tikai savējie.</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Tie paši, kam jauna dzīve</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un jauni nami.</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 xml:space="preserve">Tikai tie var pa īstam samīdīt </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savas mātes dziesmu –</w:t>
      </w:r>
    </w:p>
    <w:p w:rsidR="00813D59" w:rsidRPr="001F64B2" w:rsidRDefault="00813D59" w:rsidP="00813D59">
      <w:pPr>
        <w:pStyle w:val="Bezatstarpm"/>
        <w:rPr>
          <w:rFonts w:ascii="Times New Roman" w:hAnsi="Times New Roman" w:cs="Times New Roman"/>
          <w:i/>
          <w:sz w:val="24"/>
          <w:szCs w:val="40"/>
        </w:rPr>
      </w:pPr>
      <w:r w:rsidRPr="001F64B2">
        <w:rPr>
          <w:rFonts w:ascii="Times New Roman" w:hAnsi="Times New Roman" w:cs="Times New Roman"/>
          <w:i/>
          <w:sz w:val="24"/>
          <w:szCs w:val="40"/>
        </w:rPr>
        <w:t>Pašu auklētie, pašu auklētie</w:t>
      </w:r>
    </w:p>
    <w:p w:rsidR="00813D59" w:rsidRPr="001F64B2" w:rsidRDefault="00813D59" w:rsidP="00813D59">
      <w:pPr>
        <w:pStyle w:val="Bezatstarpm"/>
        <w:rPr>
          <w:rFonts w:ascii="Times New Roman" w:hAnsi="Times New Roman" w:cs="Times New Roman"/>
          <w:i/>
          <w:sz w:val="24"/>
          <w:szCs w:val="40"/>
        </w:rPr>
      </w:pPr>
      <w:proofErr w:type="spellStart"/>
      <w:r w:rsidRPr="001F64B2">
        <w:rPr>
          <w:rFonts w:ascii="Times New Roman" w:hAnsi="Times New Roman" w:cs="Times New Roman"/>
          <w:i/>
          <w:sz w:val="24"/>
          <w:szCs w:val="40"/>
        </w:rPr>
        <w:t>pekaināmi</w:t>
      </w:r>
      <w:proofErr w:type="spellEnd"/>
      <w:r w:rsidRPr="001F64B2">
        <w:rPr>
          <w:rFonts w:ascii="Times New Roman" w:hAnsi="Times New Roman" w:cs="Times New Roman"/>
          <w:i/>
          <w:sz w:val="24"/>
          <w:szCs w:val="40"/>
        </w:rPr>
        <w:t xml:space="preserve"> </w:t>
      </w:r>
      <w:proofErr w:type="spellStart"/>
      <w:r w:rsidRPr="001F64B2">
        <w:rPr>
          <w:rFonts w:ascii="Times New Roman" w:hAnsi="Times New Roman" w:cs="Times New Roman"/>
          <w:i/>
          <w:sz w:val="24"/>
          <w:szCs w:val="40"/>
        </w:rPr>
        <w:t>kājiņāmi</w:t>
      </w:r>
      <w:proofErr w:type="spellEnd"/>
      <w:r w:rsidRPr="001F64B2">
        <w:rPr>
          <w:rFonts w:ascii="Times New Roman" w:hAnsi="Times New Roman" w:cs="Times New Roman"/>
          <w:i/>
          <w:sz w:val="24"/>
          <w:szCs w:val="40"/>
        </w:rPr>
        <w:t>.</w:t>
      </w:r>
    </w:p>
    <w:p w:rsidR="00813D59" w:rsidRPr="001F64B2" w:rsidRDefault="00813D59" w:rsidP="00813D59">
      <w:pPr>
        <w:spacing w:after="0" w:line="240" w:lineRule="auto"/>
        <w:jc w:val="both"/>
        <w:rPr>
          <w:rStyle w:val="textexposedshow"/>
          <w:rFonts w:ascii="Times New Roman" w:hAnsi="Times New Roman" w:cs="Times New Roman"/>
          <w:i/>
          <w:sz w:val="20"/>
          <w:szCs w:val="24"/>
          <w:shd w:val="clear" w:color="auto" w:fill="FFFFFF"/>
        </w:rPr>
      </w:pPr>
      <w:r w:rsidRPr="001F64B2">
        <w:rPr>
          <w:rStyle w:val="textexposedshow"/>
          <w:rFonts w:ascii="Times New Roman" w:hAnsi="Times New Roman" w:cs="Times New Roman"/>
          <w:i/>
          <w:sz w:val="20"/>
          <w:szCs w:val="24"/>
          <w:shd w:val="clear" w:color="auto" w:fill="FFFFFF"/>
        </w:rPr>
        <w:t xml:space="preserve"> (</w:t>
      </w:r>
      <w:proofErr w:type="spellStart"/>
      <w:r w:rsidRPr="001F64B2">
        <w:rPr>
          <w:rStyle w:val="textexposedshow"/>
          <w:rFonts w:ascii="Times New Roman" w:hAnsi="Times New Roman" w:cs="Times New Roman"/>
          <w:i/>
          <w:sz w:val="20"/>
          <w:szCs w:val="24"/>
          <w:shd w:val="clear" w:color="auto" w:fill="FFFFFF"/>
        </w:rPr>
        <w:t>I.Ziedonis</w:t>
      </w:r>
      <w:proofErr w:type="spellEnd"/>
      <w:r w:rsidRPr="001F64B2">
        <w:rPr>
          <w:rStyle w:val="textexposedshow"/>
          <w:rFonts w:ascii="Times New Roman" w:hAnsi="Times New Roman" w:cs="Times New Roman"/>
          <w:i/>
          <w:sz w:val="20"/>
          <w:szCs w:val="24"/>
          <w:shd w:val="clear" w:color="auto" w:fill="FFFFFF"/>
        </w:rPr>
        <w:t>.)</w:t>
      </w:r>
    </w:p>
    <w:p w:rsidR="00813D59" w:rsidRPr="001F64B2" w:rsidRDefault="00813D59" w:rsidP="00813D59">
      <w:pPr>
        <w:pStyle w:val="Sarakstarindkopa"/>
        <w:spacing w:after="0" w:line="240" w:lineRule="auto"/>
        <w:ind w:left="1080"/>
        <w:jc w:val="both"/>
        <w:rPr>
          <w:rStyle w:val="textexposedshow"/>
          <w:rFonts w:ascii="Times New Roman" w:hAnsi="Times New Roman" w:cs="Times New Roman"/>
          <w:sz w:val="24"/>
          <w:szCs w:val="24"/>
          <w:shd w:val="clear" w:color="auto" w:fill="FFFFFF"/>
        </w:rPr>
      </w:pPr>
    </w:p>
    <w:p w:rsidR="00813D59" w:rsidRPr="001F64B2" w:rsidRDefault="00813D59" w:rsidP="00813D59">
      <w:pPr>
        <w:spacing w:after="0" w:line="360" w:lineRule="auto"/>
        <w:jc w:val="both"/>
        <w:rPr>
          <w:rStyle w:val="textexposedshow"/>
          <w:rFonts w:ascii="Times New Roman" w:hAnsi="Times New Roman" w:cs="Times New Roman"/>
          <w:sz w:val="24"/>
          <w:szCs w:val="24"/>
          <w:shd w:val="clear" w:color="auto" w:fill="FFFFFF"/>
        </w:rPr>
      </w:pPr>
      <w:r w:rsidRPr="001F64B2">
        <w:rPr>
          <w:rStyle w:val="textexposedshow"/>
          <w:rFonts w:ascii="Times New Roman" w:hAnsi="Times New Roman" w:cs="Times New Roman"/>
          <w:sz w:val="24"/>
          <w:szCs w:val="24"/>
          <w:shd w:val="clear" w:color="auto" w:fill="FFFFFF"/>
        </w:rPr>
        <w:t xml:space="preserve"> </w:t>
      </w:r>
      <w:r w:rsidRPr="001F64B2">
        <w:rPr>
          <w:rStyle w:val="textexposedshow"/>
          <w:rFonts w:ascii="Times New Roman" w:hAnsi="Times New Roman" w:cs="Times New Roman"/>
          <w:sz w:val="24"/>
          <w:szCs w:val="24"/>
          <w:shd w:val="clear" w:color="auto" w:fill="FFFFFF"/>
        </w:rPr>
        <w:tab/>
        <w:t>Visa Latvija ir satraukusies par IZM plāniem no 2020./2021.mācību gada pārtraukt finansēt profesionāli orientēta virziena pamatizglītības programmu 21014111(mūzika). Šīs programmas realizācijai nepieciešams palielināts finansējuma koeficients 1,3. Ja grupu stundas un korus tas skar mazāk, tad instrumenta apguve (viena stunda nedēļā) vairs nav iespējama. </w:t>
      </w:r>
    </w:p>
    <w:p w:rsidR="00813D59" w:rsidRPr="001F64B2" w:rsidRDefault="00813D59" w:rsidP="00813D59">
      <w:pPr>
        <w:shd w:val="clear" w:color="auto" w:fill="FFFFFF"/>
        <w:spacing w:after="0" w:line="360" w:lineRule="auto"/>
        <w:ind w:firstLine="426"/>
        <w:jc w:val="both"/>
        <w:outlineLvl w:val="2"/>
        <w:rPr>
          <w:rFonts w:ascii="Times New Roman" w:eastAsia="Times New Roman" w:hAnsi="Times New Roman" w:cs="Times New Roman"/>
          <w:bCs/>
          <w:sz w:val="24"/>
          <w:szCs w:val="27"/>
          <w:lang w:eastAsia="lv-LV"/>
        </w:rPr>
      </w:pPr>
      <w:r w:rsidRPr="001F64B2">
        <w:rPr>
          <w:rStyle w:val="textexposedshow"/>
          <w:rFonts w:ascii="Times New Roman" w:hAnsi="Times New Roman" w:cs="Times New Roman"/>
          <w:sz w:val="24"/>
          <w:szCs w:val="24"/>
          <w:shd w:val="clear" w:color="auto" w:fill="FFFFFF"/>
        </w:rPr>
        <w:t xml:space="preserve">Ar šo atklāto vēstuli Jelgavas 4.vidusskolas vecāki, absolventi, skolēni un skolotāji izsaka neapmierinātību ar plānotajām reformām un aicina tās pārskatīt  un </w:t>
      </w:r>
      <w:r w:rsidRPr="001F64B2">
        <w:rPr>
          <w:rFonts w:ascii="Times New Roman" w:eastAsia="Times New Roman" w:hAnsi="Times New Roman" w:cs="Times New Roman"/>
          <w:bCs/>
          <w:sz w:val="24"/>
          <w:szCs w:val="27"/>
          <w:lang w:eastAsia="lv-LV"/>
        </w:rPr>
        <w:t xml:space="preserve">atcelt. </w:t>
      </w:r>
    </w:p>
    <w:p w:rsidR="00813D59" w:rsidRPr="001F64B2" w:rsidRDefault="00813D59" w:rsidP="00813D59">
      <w:pPr>
        <w:spacing w:after="0" w:line="360" w:lineRule="auto"/>
        <w:ind w:firstLine="426"/>
        <w:jc w:val="both"/>
        <w:rPr>
          <w:rFonts w:ascii="Times New Roman" w:eastAsia="Times New Roman" w:hAnsi="Times New Roman" w:cs="Times New Roman"/>
          <w:bCs/>
          <w:sz w:val="24"/>
          <w:szCs w:val="27"/>
          <w:lang w:eastAsia="lv-LV"/>
        </w:rPr>
      </w:pPr>
      <w:r w:rsidRPr="001F64B2">
        <w:rPr>
          <w:rFonts w:ascii="Times New Roman" w:hAnsi="Times New Roman" w:cs="Times New Roman"/>
          <w:sz w:val="24"/>
        </w:rPr>
        <w:t xml:space="preserve">Četrdesmit divos pastāvēšanas gados Jelgavas 4. vidusskolas mūzikas </w:t>
      </w:r>
      <w:proofErr w:type="spellStart"/>
      <w:r w:rsidRPr="001F64B2">
        <w:rPr>
          <w:rFonts w:ascii="Times New Roman" w:hAnsi="Times New Roman" w:cs="Times New Roman"/>
          <w:sz w:val="24"/>
        </w:rPr>
        <w:t>novirziena</w:t>
      </w:r>
      <w:proofErr w:type="spellEnd"/>
      <w:r w:rsidRPr="001F64B2">
        <w:rPr>
          <w:rFonts w:ascii="Times New Roman" w:hAnsi="Times New Roman" w:cs="Times New Roman"/>
          <w:sz w:val="24"/>
        </w:rPr>
        <w:t xml:space="preserve"> darbam augstu novērtējumu devuši gan Latvijas, gan starptautiskie mūzikas profesionāļi. </w:t>
      </w:r>
      <w:r w:rsidRPr="001F64B2">
        <w:rPr>
          <w:rFonts w:ascii="Times New Roman" w:eastAsia="Times New Roman" w:hAnsi="Times New Roman" w:cs="Times New Roman"/>
          <w:bCs/>
          <w:sz w:val="24"/>
          <w:szCs w:val="27"/>
          <w:lang w:eastAsia="lv-LV"/>
        </w:rPr>
        <w:t xml:space="preserve">Pagājušajā gadā, kad Jelgavas 4.vidusskolā notika 26. Eiropas Mūzikas skolotāju konference, pēc skolas mūzikas </w:t>
      </w:r>
      <w:proofErr w:type="spellStart"/>
      <w:r w:rsidRPr="001F64B2">
        <w:rPr>
          <w:rFonts w:ascii="Times New Roman" w:eastAsia="Times New Roman" w:hAnsi="Times New Roman" w:cs="Times New Roman"/>
          <w:bCs/>
          <w:sz w:val="24"/>
          <w:szCs w:val="27"/>
          <w:lang w:eastAsia="lv-LV"/>
        </w:rPr>
        <w:t>novirziena</w:t>
      </w:r>
      <w:proofErr w:type="spellEnd"/>
      <w:r w:rsidRPr="001F64B2">
        <w:rPr>
          <w:rFonts w:ascii="Times New Roman" w:eastAsia="Times New Roman" w:hAnsi="Times New Roman" w:cs="Times New Roman"/>
          <w:bCs/>
          <w:sz w:val="24"/>
          <w:szCs w:val="27"/>
          <w:lang w:eastAsia="lv-LV"/>
        </w:rPr>
        <w:t xml:space="preserve"> kolektīvu un individuālo izpildītāju koncerta visi labākie Eiropas un arī pasaules mūzikas skolotāji piecēlās kājās un ar ilgiem aplausiem godināja to, ko var paveikt mūsu bērni un skolotāji! Eiropa mūs apbrīno un arī apskauž par iespēju bērniem šādā līmenī apgūt prasmi muzicēt un uzstāties! </w:t>
      </w:r>
    </w:p>
    <w:p w:rsidR="00813D59" w:rsidRPr="001F64B2" w:rsidRDefault="00813D59" w:rsidP="00813D59">
      <w:pPr>
        <w:spacing w:after="0" w:line="360" w:lineRule="auto"/>
        <w:ind w:firstLine="426"/>
        <w:jc w:val="both"/>
        <w:rPr>
          <w:rFonts w:ascii="Times New Roman" w:hAnsi="Times New Roman" w:cs="Times New Roman"/>
          <w:sz w:val="24"/>
        </w:rPr>
      </w:pPr>
      <w:r w:rsidRPr="001F64B2">
        <w:rPr>
          <w:rFonts w:ascii="Times New Roman" w:hAnsi="Times New Roman" w:cs="Times New Roman"/>
          <w:sz w:val="24"/>
        </w:rPr>
        <w:lastRenderedPageBreak/>
        <w:t xml:space="preserve">Šo gadu laikā skolas kolektīvi un individuālie izpildītāji pārstāvējuši mūsu valsti </w:t>
      </w:r>
      <w:r w:rsidRPr="001F64B2">
        <w:rPr>
          <w:rFonts w:ascii="Times New Roman" w:hAnsi="Times New Roman" w:cs="Times New Roman"/>
          <w:sz w:val="24"/>
          <w:szCs w:val="24"/>
        </w:rPr>
        <w:t>dažādos</w:t>
      </w:r>
      <w:r w:rsidRPr="001F64B2">
        <w:rPr>
          <w:rFonts w:ascii="Times New Roman" w:hAnsi="Times New Roman" w:cs="Times New Roman"/>
          <w:sz w:val="24"/>
        </w:rPr>
        <w:t xml:space="preserve"> starptautiskos festivālos, konkursos un koncertos. Ir muzicēts Ukrainā, Krievijā, Dienvidkorejā, Moldāvijā, Lietuvā, Igaunijā, Vācijā, Nīderlandē, Čehijā, Somijā, Ungārijā, Austrijā, Itālijā, Beļģijā, Polijā, Francijā un Spānijā, apliecinot kolektīvu spēju uzstāties mākslinieciski augstvērtīgi un radoši. Nepieminot visus sasniegumus, izcelsim pašus nozīmīgākos:</w:t>
      </w:r>
    </w:p>
    <w:p w:rsidR="00813D59" w:rsidRPr="001F64B2" w:rsidRDefault="00813D59" w:rsidP="00813D59">
      <w:pPr>
        <w:spacing w:after="0" w:line="360" w:lineRule="auto"/>
        <w:ind w:firstLine="426"/>
        <w:jc w:val="both"/>
        <w:rPr>
          <w:rFonts w:ascii="Times New Roman" w:hAnsi="Times New Roman" w:cs="Times New Roman"/>
          <w:sz w:val="24"/>
          <w:szCs w:val="24"/>
          <w:shd w:val="clear" w:color="auto" w:fill="FFFFFF"/>
        </w:rPr>
      </w:pPr>
      <w:r w:rsidRPr="001F64B2">
        <w:rPr>
          <w:rFonts w:ascii="Times New Roman" w:hAnsi="Times New Roman" w:cs="Times New Roman"/>
          <w:sz w:val="24"/>
          <w:szCs w:val="24"/>
        </w:rPr>
        <w:t>2014.gadā meiteņu koris “Spīgo” Pasaules koru olimpiādē ieguva divas Zelta medaļas – Jauniešu viendabīgo koru un  Tautas mūzikas grupā, bet Bērnu koris kļuva par Pasaules koru olimpiādes čempioniem Bērnu koru kategorijā. 2015.gadā meiteņu koris “Spīgo” Čehijā 43.starptautiskajā koru festivālā “</w:t>
      </w:r>
      <w:proofErr w:type="spellStart"/>
      <w:r w:rsidRPr="001F64B2">
        <w:rPr>
          <w:rFonts w:ascii="Times New Roman" w:hAnsi="Times New Roman" w:cs="Times New Roman"/>
          <w:sz w:val="24"/>
          <w:szCs w:val="24"/>
        </w:rPr>
        <w:t>Olomouc</w:t>
      </w:r>
      <w:proofErr w:type="spellEnd"/>
      <w:r w:rsidRPr="001F64B2">
        <w:rPr>
          <w:rFonts w:ascii="Times New Roman" w:hAnsi="Times New Roman" w:cs="Times New Roman"/>
          <w:sz w:val="24"/>
          <w:szCs w:val="24"/>
        </w:rPr>
        <w:t xml:space="preserve"> 2015”  ieguva </w:t>
      </w:r>
      <w:r w:rsidRPr="001F64B2">
        <w:rPr>
          <w:rStyle w:val="Izteiksmgs"/>
          <w:rFonts w:ascii="Times New Roman" w:hAnsi="Times New Roman" w:cs="Times New Roman"/>
          <w:b w:val="0"/>
          <w:sz w:val="24"/>
          <w:szCs w:val="24"/>
        </w:rPr>
        <w:t>Zelta medaļu Tautas mūzikas grupā un  Zelta meda</w:t>
      </w:r>
      <w:r>
        <w:rPr>
          <w:rStyle w:val="Izteiksmgs"/>
          <w:rFonts w:ascii="Times New Roman" w:hAnsi="Times New Roman" w:cs="Times New Roman"/>
          <w:b w:val="0"/>
          <w:sz w:val="24"/>
          <w:szCs w:val="24"/>
        </w:rPr>
        <w:t>ļu</w:t>
      </w:r>
      <w:r w:rsidRPr="001F64B2">
        <w:rPr>
          <w:rStyle w:val="Izteiksmgs"/>
          <w:rFonts w:ascii="Times New Roman" w:hAnsi="Times New Roman" w:cs="Times New Roman"/>
          <w:b w:val="0"/>
          <w:sz w:val="24"/>
          <w:szCs w:val="24"/>
        </w:rPr>
        <w:t xml:space="preserve"> Jauniešu koru grupā, kā arī izcīnīja festivāla Grand </w:t>
      </w:r>
      <w:proofErr w:type="spellStart"/>
      <w:r w:rsidRPr="001F64B2">
        <w:rPr>
          <w:rStyle w:val="Izteiksmgs"/>
          <w:rFonts w:ascii="Times New Roman" w:hAnsi="Times New Roman" w:cs="Times New Roman"/>
          <w:b w:val="0"/>
          <w:sz w:val="24"/>
          <w:szCs w:val="24"/>
        </w:rPr>
        <w:t>Prix</w:t>
      </w:r>
      <w:proofErr w:type="spellEnd"/>
      <w:r w:rsidRPr="001F64B2">
        <w:rPr>
          <w:rStyle w:val="Izteiksmgs"/>
          <w:rFonts w:ascii="Times New Roman" w:hAnsi="Times New Roman" w:cs="Times New Roman"/>
          <w:b w:val="0"/>
          <w:sz w:val="24"/>
          <w:szCs w:val="24"/>
        </w:rPr>
        <w:t xml:space="preserve">. 2017.gadā pirmajā Eiropas koru Eirovīzijā izcīnīja 3.vietu. </w:t>
      </w:r>
      <w:r w:rsidRPr="001F64B2">
        <w:rPr>
          <w:rFonts w:ascii="Times New Roman" w:hAnsi="Times New Roman" w:cs="Times New Roman"/>
          <w:sz w:val="24"/>
          <w:szCs w:val="24"/>
        </w:rPr>
        <w:t xml:space="preserve">2018.gadā </w:t>
      </w:r>
      <w:proofErr w:type="spellStart"/>
      <w:r w:rsidRPr="001F64B2">
        <w:rPr>
          <w:rFonts w:ascii="Times New Roman" w:hAnsi="Times New Roman" w:cs="Times New Roman"/>
          <w:sz w:val="24"/>
          <w:szCs w:val="24"/>
        </w:rPr>
        <w:t>Montrē</w:t>
      </w:r>
      <w:proofErr w:type="spellEnd"/>
      <w:r w:rsidRPr="001F64B2">
        <w:rPr>
          <w:rFonts w:ascii="Times New Roman" w:hAnsi="Times New Roman" w:cs="Times New Roman"/>
          <w:sz w:val="24"/>
          <w:szCs w:val="24"/>
        </w:rPr>
        <w:t xml:space="preserve"> koru konkursā Šveicē ieguva 1.vietu sieviešu koru grupā un konkursa </w:t>
      </w:r>
      <w:r w:rsidRPr="001F64B2">
        <w:rPr>
          <w:rStyle w:val="Izteiksmgs"/>
          <w:rFonts w:ascii="Times New Roman" w:hAnsi="Times New Roman" w:cs="Times New Roman"/>
          <w:b w:val="0"/>
          <w:sz w:val="24"/>
          <w:szCs w:val="24"/>
        </w:rPr>
        <w:t xml:space="preserve">Grand </w:t>
      </w:r>
      <w:proofErr w:type="spellStart"/>
      <w:r w:rsidRPr="001F64B2">
        <w:rPr>
          <w:rStyle w:val="Izteiksmgs"/>
          <w:rFonts w:ascii="Times New Roman" w:hAnsi="Times New Roman" w:cs="Times New Roman"/>
          <w:b w:val="0"/>
          <w:sz w:val="24"/>
          <w:szCs w:val="24"/>
        </w:rPr>
        <w:t>Prix</w:t>
      </w:r>
      <w:proofErr w:type="spellEnd"/>
      <w:r w:rsidRPr="001F64B2">
        <w:rPr>
          <w:rFonts w:ascii="Times New Roman" w:hAnsi="Times New Roman" w:cs="Times New Roman"/>
          <w:sz w:val="24"/>
          <w:szCs w:val="24"/>
        </w:rPr>
        <w:t xml:space="preserve">.  Skolas kori un pūtēju orķestris spoži sevi apliecinājuši arī dažādos Latvijas muzikālajos pasākumos. Meiteņu koris “Spīgo” </w:t>
      </w:r>
      <w:r w:rsidRPr="001F64B2">
        <w:rPr>
          <w:rFonts w:ascii="Times New Roman" w:hAnsi="Times New Roman" w:cs="Times New Roman"/>
          <w:sz w:val="24"/>
          <w:szCs w:val="24"/>
          <w:shd w:val="clear" w:color="auto" w:fill="FFFFFF"/>
        </w:rPr>
        <w:t>2018.gadā XXVI Vispārējos latviešu </w:t>
      </w:r>
      <w:r w:rsidRPr="001F64B2">
        <w:rPr>
          <w:rStyle w:val="Izclums"/>
          <w:rFonts w:ascii="Times New Roman" w:hAnsi="Times New Roman" w:cs="Times New Roman"/>
          <w:bCs/>
          <w:i w:val="0"/>
          <w:sz w:val="24"/>
          <w:szCs w:val="24"/>
          <w:shd w:val="clear" w:color="auto" w:fill="FFFFFF"/>
        </w:rPr>
        <w:t>Dziesmu</w:t>
      </w:r>
      <w:r w:rsidRPr="001F64B2">
        <w:rPr>
          <w:rFonts w:ascii="Times New Roman" w:hAnsi="Times New Roman" w:cs="Times New Roman"/>
          <w:sz w:val="24"/>
          <w:szCs w:val="24"/>
          <w:shd w:val="clear" w:color="auto" w:fill="FFFFFF"/>
        </w:rPr>
        <w:t> un XVI </w:t>
      </w:r>
      <w:r w:rsidRPr="001F64B2">
        <w:rPr>
          <w:rStyle w:val="Izclums"/>
          <w:rFonts w:ascii="Times New Roman" w:hAnsi="Times New Roman" w:cs="Times New Roman"/>
          <w:bCs/>
          <w:i w:val="0"/>
          <w:sz w:val="24"/>
          <w:szCs w:val="24"/>
          <w:shd w:val="clear" w:color="auto" w:fill="FFFFFF"/>
        </w:rPr>
        <w:t>Deju</w:t>
      </w:r>
      <w:r w:rsidRPr="001F64B2">
        <w:rPr>
          <w:rFonts w:ascii="Times New Roman" w:hAnsi="Times New Roman" w:cs="Times New Roman"/>
          <w:sz w:val="24"/>
          <w:szCs w:val="24"/>
          <w:shd w:val="clear" w:color="auto" w:fill="FFFFFF"/>
        </w:rPr>
        <w:t xml:space="preserve"> svētkos ieguva svētku Lielo balvu un  Latvijas labākā sieviešu kora titulu, Lielā balva iegūta arī </w:t>
      </w:r>
      <w:r w:rsidRPr="001F64B2">
        <w:rPr>
          <w:rFonts w:ascii="Times New Roman" w:hAnsi="Times New Roman" w:cs="Times New Roman"/>
          <w:sz w:val="24"/>
          <w:szCs w:val="24"/>
        </w:rPr>
        <w:t xml:space="preserve">Latvijas skolu jaunatnes devītajos un desmitajos dziesmu un deju svētkos. </w:t>
      </w:r>
    </w:p>
    <w:p w:rsidR="00813D59" w:rsidRPr="001F64B2" w:rsidRDefault="00813D59" w:rsidP="00813D59">
      <w:pPr>
        <w:spacing w:after="0" w:line="360" w:lineRule="auto"/>
        <w:ind w:firstLine="426"/>
        <w:jc w:val="both"/>
        <w:rPr>
          <w:rFonts w:ascii="Times New Roman" w:hAnsi="Times New Roman" w:cs="Times New Roman"/>
          <w:sz w:val="24"/>
        </w:rPr>
      </w:pPr>
      <w:r w:rsidRPr="001F64B2">
        <w:rPr>
          <w:rFonts w:ascii="Times New Roman" w:hAnsi="Times New Roman" w:cs="Times New Roman"/>
          <w:sz w:val="24"/>
        </w:rPr>
        <w:t xml:space="preserve">Kvalitātes apliecinājums mūzikas </w:t>
      </w:r>
      <w:proofErr w:type="spellStart"/>
      <w:r w:rsidRPr="001F64B2">
        <w:rPr>
          <w:rFonts w:ascii="Times New Roman" w:hAnsi="Times New Roman" w:cs="Times New Roman"/>
          <w:sz w:val="24"/>
        </w:rPr>
        <w:t>novirziena</w:t>
      </w:r>
      <w:proofErr w:type="spellEnd"/>
      <w:r w:rsidRPr="001F64B2">
        <w:rPr>
          <w:rFonts w:ascii="Times New Roman" w:hAnsi="Times New Roman" w:cs="Times New Roman"/>
          <w:sz w:val="24"/>
        </w:rPr>
        <w:t xml:space="preserve"> darbam ir arī Maestro Raimonda Paula sadarbība ar skolas kolektīviem – 2013. gadā Mūzikas </w:t>
      </w:r>
      <w:proofErr w:type="spellStart"/>
      <w:r w:rsidRPr="001F64B2">
        <w:rPr>
          <w:rFonts w:ascii="Times New Roman" w:hAnsi="Times New Roman" w:cs="Times New Roman"/>
          <w:sz w:val="24"/>
        </w:rPr>
        <w:t>novirziena</w:t>
      </w:r>
      <w:proofErr w:type="spellEnd"/>
      <w:r w:rsidRPr="001F64B2">
        <w:rPr>
          <w:rFonts w:ascii="Times New Roman" w:hAnsi="Times New Roman" w:cs="Times New Roman"/>
          <w:sz w:val="24"/>
        </w:rPr>
        <w:t xml:space="preserve"> 35 gadu jubilejas koncertā, 2018. gadā meiteņu kora “Spīgo” koncertprogrammā “Ja man saule roku dotu” un  2019.gadā meiteņu kora “Spīgo” koncertprogrammā “Pūpoliņi un zvirbulīši”.</w:t>
      </w:r>
    </w:p>
    <w:p w:rsidR="00813D59" w:rsidRPr="001F64B2" w:rsidRDefault="00813D59" w:rsidP="00813D59">
      <w:pPr>
        <w:shd w:val="clear" w:color="auto" w:fill="FFFFFF"/>
        <w:spacing w:after="0" w:line="360" w:lineRule="auto"/>
        <w:ind w:firstLine="426"/>
        <w:jc w:val="both"/>
        <w:outlineLvl w:val="2"/>
        <w:rPr>
          <w:rFonts w:ascii="Times New Roman" w:eastAsia="Times New Roman" w:hAnsi="Times New Roman" w:cs="Times New Roman"/>
          <w:bCs/>
          <w:sz w:val="24"/>
          <w:szCs w:val="27"/>
          <w:lang w:eastAsia="lv-LV"/>
        </w:rPr>
      </w:pPr>
      <w:r w:rsidRPr="001F64B2">
        <w:rPr>
          <w:rFonts w:ascii="Times New Roman" w:eastAsia="Times New Roman" w:hAnsi="Times New Roman" w:cs="Times New Roman"/>
          <w:bCs/>
          <w:sz w:val="24"/>
          <w:szCs w:val="27"/>
          <w:lang w:eastAsia="lv-LV"/>
        </w:rPr>
        <w:t xml:space="preserve">Katru mācību gadu skolā mācības uzsāk viena mūzikas </w:t>
      </w:r>
      <w:proofErr w:type="spellStart"/>
      <w:r w:rsidRPr="001F64B2">
        <w:rPr>
          <w:rFonts w:ascii="Times New Roman" w:eastAsia="Times New Roman" w:hAnsi="Times New Roman" w:cs="Times New Roman"/>
          <w:bCs/>
          <w:sz w:val="24"/>
          <w:szCs w:val="27"/>
          <w:lang w:eastAsia="lv-LV"/>
        </w:rPr>
        <w:t>novirziena</w:t>
      </w:r>
      <w:proofErr w:type="spellEnd"/>
      <w:r w:rsidRPr="001F64B2">
        <w:rPr>
          <w:rFonts w:ascii="Times New Roman" w:eastAsia="Times New Roman" w:hAnsi="Times New Roman" w:cs="Times New Roman"/>
          <w:bCs/>
          <w:sz w:val="24"/>
          <w:szCs w:val="27"/>
          <w:lang w:eastAsia="lv-LV"/>
        </w:rPr>
        <w:t xml:space="preserve"> klase, un kopā no 1. līdz 9.klasei  šo programmu apgūst aptuveni 250 skolēnu. Vecāku mērķis, izvēloties saviem bērniem šo programmu,  ir ļaut viņiem ne tikai padziļināti mācīties mūziku un apgūt instrumenta spēli, bet arī mācīties muzicēt ansambļos, koros (īpaši tradicionālo </w:t>
      </w:r>
      <w:r w:rsidRPr="001F64B2">
        <w:rPr>
          <w:rFonts w:ascii="Times New Roman" w:eastAsia="Times New Roman" w:hAnsi="Times New Roman" w:cs="Times New Roman"/>
          <w:bCs/>
          <w:i/>
          <w:sz w:val="24"/>
          <w:szCs w:val="27"/>
          <w:lang w:eastAsia="lv-LV"/>
        </w:rPr>
        <w:t xml:space="preserve">a </w:t>
      </w:r>
      <w:proofErr w:type="spellStart"/>
      <w:r w:rsidRPr="001F64B2">
        <w:rPr>
          <w:rFonts w:ascii="Times New Roman" w:eastAsia="Times New Roman" w:hAnsi="Times New Roman" w:cs="Times New Roman"/>
          <w:bCs/>
          <w:i/>
          <w:sz w:val="24"/>
          <w:szCs w:val="27"/>
          <w:lang w:eastAsia="lv-LV"/>
        </w:rPr>
        <w:t>cappella</w:t>
      </w:r>
      <w:proofErr w:type="spellEnd"/>
      <w:r w:rsidRPr="001F64B2">
        <w:rPr>
          <w:rFonts w:ascii="Times New Roman" w:eastAsia="Times New Roman" w:hAnsi="Times New Roman" w:cs="Times New Roman"/>
          <w:bCs/>
          <w:i/>
          <w:sz w:val="24"/>
          <w:szCs w:val="27"/>
          <w:lang w:eastAsia="lv-LV"/>
        </w:rPr>
        <w:t xml:space="preserve"> </w:t>
      </w:r>
      <w:r w:rsidRPr="001F64B2">
        <w:rPr>
          <w:rFonts w:ascii="Times New Roman" w:eastAsia="Times New Roman" w:hAnsi="Times New Roman" w:cs="Times New Roman"/>
          <w:bCs/>
          <w:sz w:val="24"/>
          <w:szCs w:val="27"/>
          <w:lang w:eastAsia="lv-LV"/>
        </w:rPr>
        <w:t>daudzbalsību, kas nodrošina Dziesmu svētku tradīciju turpināšanu), orķestros, veicinot sadarbības, uzstāšanās un radošās darbības prasmes.  Reforma paredz plašas specializācijas iespējas vidusskolas posmā, taču bez specializācijas jau sākumskolā un pamatskolā visas iepriekš minētās prasmes nav iespējams attīstīt, vismaz mūzikā noteikti nē.</w:t>
      </w:r>
    </w:p>
    <w:p w:rsidR="00813D59" w:rsidRPr="001F64B2" w:rsidRDefault="00813D59" w:rsidP="00813D59">
      <w:pPr>
        <w:spacing w:after="0" w:line="360" w:lineRule="auto"/>
        <w:ind w:firstLine="426"/>
        <w:jc w:val="both"/>
        <w:rPr>
          <w:rStyle w:val="textexposedshow"/>
          <w:rFonts w:ascii="Times New Roman" w:hAnsi="Times New Roman" w:cs="Times New Roman"/>
          <w:sz w:val="24"/>
          <w:szCs w:val="24"/>
          <w:shd w:val="clear" w:color="auto" w:fill="FFFFFF"/>
        </w:rPr>
      </w:pPr>
      <w:r w:rsidRPr="001F64B2">
        <w:rPr>
          <w:rStyle w:val="textexposedshow"/>
          <w:rFonts w:ascii="Times New Roman" w:hAnsi="Times New Roman" w:cs="Times New Roman"/>
          <w:sz w:val="24"/>
          <w:szCs w:val="24"/>
          <w:shd w:val="clear" w:color="auto" w:fill="FFFFFF"/>
        </w:rPr>
        <w:lastRenderedPageBreak/>
        <w:t xml:space="preserve">Mēs cīnīsimies par iespēju nodrošināt bērniem profesionālu izaugsmi un konkurētspēju darba tirgū. Ja pazaudēsim iestrādes jauniešu muzikālajā izglītībā, tad pēc dažiem gadu desmitiem Dziesmu svētku tradīcija būs zudusi. </w:t>
      </w:r>
    </w:p>
    <w:p w:rsidR="00813D59" w:rsidRPr="001F64B2" w:rsidRDefault="00813D59" w:rsidP="00813D59">
      <w:pPr>
        <w:spacing w:after="0" w:line="360" w:lineRule="auto"/>
        <w:ind w:firstLine="426"/>
        <w:jc w:val="both"/>
        <w:rPr>
          <w:rFonts w:ascii="Times New Roman" w:eastAsia="Times New Roman" w:hAnsi="Times New Roman" w:cs="Times New Roman"/>
          <w:bCs/>
          <w:sz w:val="24"/>
          <w:szCs w:val="27"/>
          <w:lang w:eastAsia="lv-LV"/>
        </w:rPr>
      </w:pPr>
      <w:r w:rsidRPr="001F64B2">
        <w:rPr>
          <w:rStyle w:val="textexposedshow"/>
          <w:rFonts w:ascii="Times New Roman" w:hAnsi="Times New Roman" w:cs="Times New Roman"/>
          <w:sz w:val="24"/>
          <w:szCs w:val="24"/>
          <w:shd w:val="clear" w:color="auto" w:fill="FFFFFF"/>
        </w:rPr>
        <w:t xml:space="preserve"> </w:t>
      </w:r>
      <w:r w:rsidRPr="001F64B2">
        <w:rPr>
          <w:rFonts w:ascii="Times New Roman" w:eastAsia="Times New Roman" w:hAnsi="Times New Roman" w:cs="Times New Roman"/>
          <w:bCs/>
          <w:sz w:val="24"/>
          <w:szCs w:val="27"/>
          <w:lang w:eastAsia="lv-LV"/>
        </w:rPr>
        <w:t xml:space="preserve">Šī vēstule nolasīta 2019.gada 15.maijā Ģimenes dienas koncertā, kurā muzicē visi skolas mūzikas </w:t>
      </w:r>
      <w:proofErr w:type="spellStart"/>
      <w:r w:rsidRPr="001F64B2">
        <w:rPr>
          <w:rFonts w:ascii="Times New Roman" w:eastAsia="Times New Roman" w:hAnsi="Times New Roman" w:cs="Times New Roman"/>
          <w:bCs/>
          <w:sz w:val="24"/>
          <w:szCs w:val="27"/>
          <w:lang w:eastAsia="lv-LV"/>
        </w:rPr>
        <w:t>novirziena</w:t>
      </w:r>
      <w:proofErr w:type="spellEnd"/>
      <w:r w:rsidRPr="001F64B2">
        <w:rPr>
          <w:rFonts w:ascii="Times New Roman" w:eastAsia="Times New Roman" w:hAnsi="Times New Roman" w:cs="Times New Roman"/>
          <w:bCs/>
          <w:sz w:val="24"/>
          <w:szCs w:val="27"/>
          <w:lang w:eastAsia="lv-LV"/>
        </w:rPr>
        <w:t xml:space="preserve"> kolektīvi un individuālie izpildītāji. Mūsu aicinājums – pārskatīt un atcelt pamatizglītības standarta reformas, kas no 2020./2021. mācību gada paredz nefinansēt profesionāli orientēto </w:t>
      </w:r>
      <w:proofErr w:type="spellStart"/>
      <w:r w:rsidRPr="001F64B2">
        <w:rPr>
          <w:rFonts w:ascii="Times New Roman" w:eastAsia="Times New Roman" w:hAnsi="Times New Roman" w:cs="Times New Roman"/>
          <w:bCs/>
          <w:sz w:val="24"/>
          <w:szCs w:val="27"/>
          <w:lang w:eastAsia="lv-LV"/>
        </w:rPr>
        <w:t>novirzienu</w:t>
      </w:r>
      <w:proofErr w:type="spellEnd"/>
      <w:r w:rsidRPr="001F64B2">
        <w:rPr>
          <w:rFonts w:ascii="Times New Roman" w:eastAsia="Times New Roman" w:hAnsi="Times New Roman" w:cs="Times New Roman"/>
          <w:bCs/>
          <w:sz w:val="24"/>
          <w:szCs w:val="27"/>
          <w:lang w:eastAsia="lv-LV"/>
        </w:rPr>
        <w:t xml:space="preserve"> programmas skolās!</w:t>
      </w:r>
    </w:p>
    <w:p w:rsidR="00813D59" w:rsidRDefault="00813D59" w:rsidP="00813D59">
      <w:pPr>
        <w:pStyle w:val="Paraststmeklis"/>
        <w:shd w:val="clear" w:color="auto" w:fill="FFFFFF"/>
        <w:spacing w:before="0" w:beforeAutospacing="0" w:after="0" w:afterAutospacing="0" w:line="360" w:lineRule="auto"/>
      </w:pPr>
    </w:p>
    <w:p w:rsidR="00813D59" w:rsidRPr="001F64B2" w:rsidRDefault="00813D59" w:rsidP="00813D59">
      <w:pPr>
        <w:pStyle w:val="Paraststmeklis"/>
        <w:shd w:val="clear" w:color="auto" w:fill="FFFFFF"/>
        <w:spacing w:before="0" w:beforeAutospacing="0" w:after="0" w:afterAutospacing="0" w:line="360" w:lineRule="auto"/>
        <w:ind w:firstLine="426"/>
      </w:pPr>
      <w:r w:rsidRPr="001F64B2">
        <w:t xml:space="preserve">Ievērojot minēto, lūdzam </w:t>
      </w:r>
      <w:r w:rsidRPr="001F64B2">
        <w:rPr>
          <w:sz w:val="23"/>
          <w:szCs w:val="23"/>
          <w:shd w:val="clear" w:color="auto" w:fill="FFFFFF"/>
        </w:rPr>
        <w:t>Izglītības un zinātnes ministrijai</w:t>
      </w:r>
      <w:r w:rsidRPr="001F64B2">
        <w:t>:</w:t>
      </w:r>
    </w:p>
    <w:p w:rsidR="00813D59" w:rsidRPr="001F64B2" w:rsidRDefault="00813D59" w:rsidP="00813D59">
      <w:pPr>
        <w:pStyle w:val="Paraststmeklis"/>
        <w:shd w:val="clear" w:color="auto" w:fill="FFFFFF"/>
        <w:spacing w:before="0" w:beforeAutospacing="0" w:after="0" w:afterAutospacing="0" w:line="360" w:lineRule="auto"/>
      </w:pPr>
      <w:r w:rsidRPr="001F64B2">
        <w:t>1) izvērtēt grozījumus Vispārējās izglītības likumā un sniegt to novērtējumu;</w:t>
      </w:r>
    </w:p>
    <w:p w:rsidR="00813D59" w:rsidRPr="001F64B2" w:rsidRDefault="00813D59" w:rsidP="00813D59">
      <w:pPr>
        <w:pStyle w:val="Paraststmeklis"/>
        <w:shd w:val="clear" w:color="auto" w:fill="FFFFFF"/>
        <w:spacing w:before="0" w:beforeAutospacing="0" w:after="0" w:afterAutospacing="0" w:line="360" w:lineRule="auto"/>
      </w:pPr>
      <w:r w:rsidRPr="001F64B2">
        <w:t>2) uzdot kompetentajām institūcijām sagatavot priekšlikumus normatīvā regulējuma pilnveidei.</w:t>
      </w:r>
    </w:p>
    <w:p w:rsidR="00F11B35" w:rsidRDefault="00F11B35"/>
    <w:sectPr w:rsidR="00F11B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9"/>
    <w:rsid w:val="00813D59"/>
    <w:rsid w:val="00F11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DA37D-5CD7-47F0-92B2-2C2E3B51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13D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texposedshow">
    <w:name w:val="text_exposed_show"/>
    <w:basedOn w:val="Noklusjumarindkopasfonts"/>
    <w:rsid w:val="00813D59"/>
  </w:style>
  <w:style w:type="paragraph" w:styleId="Sarakstarindkopa">
    <w:name w:val="List Paragraph"/>
    <w:basedOn w:val="Parasts"/>
    <w:uiPriority w:val="34"/>
    <w:qFormat/>
    <w:rsid w:val="00813D59"/>
    <w:pPr>
      <w:ind w:left="720"/>
      <w:contextualSpacing/>
    </w:pPr>
  </w:style>
  <w:style w:type="paragraph" w:styleId="Paraststmeklis">
    <w:name w:val="Normal (Web)"/>
    <w:basedOn w:val="Parasts"/>
    <w:uiPriority w:val="99"/>
    <w:semiHidden/>
    <w:unhideWhenUsed/>
    <w:rsid w:val="00813D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813D59"/>
    <w:rPr>
      <w:i/>
      <w:iCs/>
    </w:rPr>
  </w:style>
  <w:style w:type="character" w:styleId="Izteiksmgs">
    <w:name w:val="Strong"/>
    <w:uiPriority w:val="22"/>
    <w:qFormat/>
    <w:rsid w:val="00813D59"/>
    <w:rPr>
      <w:b/>
      <w:bCs/>
    </w:rPr>
  </w:style>
  <w:style w:type="paragraph" w:styleId="Bezatstarpm">
    <w:name w:val="No Spacing"/>
    <w:uiPriority w:val="1"/>
    <w:qFormat/>
    <w:rsid w:val="00813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3138</Words>
  <Characters>1789</Characters>
  <Application>Microsoft Office Word</Application>
  <DocSecurity>0</DocSecurity>
  <Lines>14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2019-05-15T11:23:00Z</dcterms:created>
  <dcterms:modified xsi:type="dcterms:W3CDTF">2019-05-15T11:31:00Z</dcterms:modified>
</cp:coreProperties>
</file>