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Look w:val="04A0"/>
      </w:tblPr>
      <w:tblGrid>
        <w:gridCol w:w="3156"/>
        <w:gridCol w:w="2644"/>
        <w:gridCol w:w="2722"/>
      </w:tblGrid>
      <w:tr w:rsidR="00F83BA6" w:rsidRPr="00B45F9A" w:rsidTr="00F83BA6">
        <w:tc>
          <w:tcPr>
            <w:tcW w:w="3156" w:type="dxa"/>
            <w:tcBorders>
              <w:top w:val="nil"/>
              <w:left w:val="nil"/>
              <w:bottom w:val="nil"/>
              <w:right w:val="nil"/>
            </w:tcBorders>
          </w:tcPr>
          <w:p w:rsidR="00F83BA6" w:rsidRPr="00B45F9A" w:rsidRDefault="00F83BA6" w:rsidP="001F0169">
            <w:pPr>
              <w:spacing w:after="160" w:line="259" w:lineRule="auto"/>
            </w:pPr>
          </w:p>
          <w:p w:rsidR="00F83BA6" w:rsidRPr="00B45F9A" w:rsidRDefault="00F83BA6" w:rsidP="001F0169">
            <w:pPr>
              <w:spacing w:after="160" w:line="259" w:lineRule="auto"/>
            </w:pPr>
            <w:r w:rsidRPr="00B45F9A">
              <w:rPr>
                <w:noProof/>
                <w:lang w:eastAsia="lv-LV"/>
              </w:rPr>
              <w:drawing>
                <wp:inline distT="0" distB="0" distL="0" distR="0">
                  <wp:extent cx="1841648" cy="510362"/>
                  <wp:effectExtent l="19050" t="0" r="6202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792" cy="510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4" w:type="dxa"/>
            <w:tcBorders>
              <w:top w:val="nil"/>
              <w:left w:val="nil"/>
              <w:bottom w:val="nil"/>
              <w:right w:val="nil"/>
            </w:tcBorders>
          </w:tcPr>
          <w:p w:rsidR="00F83BA6" w:rsidRPr="00B45F9A" w:rsidRDefault="00F83BA6" w:rsidP="001F0169">
            <w:pPr>
              <w:spacing w:after="160" w:line="259" w:lineRule="auto"/>
              <w:rPr>
                <w:b/>
                <w:bCs/>
                <w:lang w:val="en-GB"/>
              </w:rPr>
            </w:pPr>
          </w:p>
          <w:p w:rsidR="00F83BA6" w:rsidRPr="00F83BA6" w:rsidRDefault="00F83BA6" w:rsidP="001F0169">
            <w:pPr>
              <w:spacing w:after="160" w:line="259" w:lineRule="auto"/>
              <w:rPr>
                <w:b/>
                <w:bCs/>
                <w:sz w:val="20"/>
                <w:szCs w:val="20"/>
                <w:lang w:val="en-GB"/>
              </w:rPr>
            </w:pPr>
            <w:r w:rsidRPr="00F83BA6">
              <w:rPr>
                <w:b/>
                <w:bCs/>
                <w:sz w:val="20"/>
                <w:szCs w:val="20"/>
                <w:lang w:val="en-GB"/>
              </w:rPr>
              <w:t xml:space="preserve">“GREAT ROUTES IN THE MIDDLE AGE AND THEIR </w:t>
            </w:r>
            <w:proofErr w:type="spellStart"/>
            <w:r w:rsidRPr="00F83BA6">
              <w:rPr>
                <w:b/>
                <w:bCs/>
                <w:sz w:val="20"/>
                <w:szCs w:val="20"/>
                <w:lang w:val="en-GB"/>
              </w:rPr>
              <w:t>SYMBOLOGY”Nr</w:t>
            </w:r>
            <w:proofErr w:type="spellEnd"/>
            <w:r w:rsidRPr="00F83BA6">
              <w:rPr>
                <w:b/>
                <w:bCs/>
                <w:sz w:val="20"/>
                <w:szCs w:val="20"/>
                <w:lang w:val="en-GB"/>
              </w:rPr>
              <w:t>. 2016-1-ES01-KA219-025035_3</w:t>
            </w:r>
          </w:p>
        </w:tc>
        <w:tc>
          <w:tcPr>
            <w:tcW w:w="2722" w:type="dxa"/>
            <w:tcBorders>
              <w:top w:val="nil"/>
              <w:left w:val="nil"/>
              <w:bottom w:val="nil"/>
              <w:right w:val="nil"/>
            </w:tcBorders>
          </w:tcPr>
          <w:p w:rsidR="00F83BA6" w:rsidRPr="00B45F9A" w:rsidRDefault="00F83BA6" w:rsidP="00F83BA6">
            <w:pPr>
              <w:spacing w:after="160" w:line="259" w:lineRule="auto"/>
            </w:pPr>
            <w:r w:rsidRPr="00B45F9A">
              <w:rPr>
                <w:noProof/>
                <w:lang w:eastAsia="lv-LV"/>
              </w:rPr>
              <w:drawing>
                <wp:inline distT="0" distB="0" distL="0" distR="0">
                  <wp:extent cx="1178619" cy="1178619"/>
                  <wp:effectExtent l="19050" t="0" r="2481" b="0"/>
                  <wp:docPr id="12" name="Picture 1" descr="Erasmus Middle Routes profila bil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rasmus Middle Routes profila bil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650" cy="117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BA6" w:rsidRPr="00B45F9A" w:rsidTr="00F83BA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156" w:type="dxa"/>
          </w:tcPr>
          <w:p w:rsidR="00F83BA6" w:rsidRPr="00F83BA6" w:rsidRDefault="00F83BA6" w:rsidP="00B45F9A">
            <w:pPr>
              <w:rPr>
                <w:b/>
              </w:rPr>
            </w:pPr>
            <w:r w:rsidRPr="00F83BA6">
              <w:rPr>
                <w:b/>
              </w:rPr>
              <w:t xml:space="preserve">Marta </w:t>
            </w:r>
            <w:proofErr w:type="spellStart"/>
            <w:r w:rsidRPr="00F83BA6">
              <w:rPr>
                <w:b/>
              </w:rPr>
              <w:t>Kļavkalne</w:t>
            </w:r>
            <w:proofErr w:type="spellEnd"/>
            <w:r w:rsidRPr="00F83BA6">
              <w:rPr>
                <w:b/>
              </w:rPr>
              <w:t xml:space="preserve">, </w:t>
            </w:r>
            <w:proofErr w:type="spellStart"/>
            <w:r w:rsidRPr="00F83BA6">
              <w:rPr>
                <w:b/>
              </w:rPr>
              <w:t>Latvia</w:t>
            </w:r>
            <w:proofErr w:type="spellEnd"/>
          </w:p>
        </w:tc>
        <w:tc>
          <w:tcPr>
            <w:tcW w:w="2644" w:type="dxa"/>
          </w:tcPr>
          <w:p w:rsidR="00F83BA6" w:rsidRPr="00B45F9A" w:rsidRDefault="00F83BA6" w:rsidP="00B45F9A">
            <w:pPr>
              <w:rPr>
                <w:b/>
                <w:bCs/>
                <w:lang w:val="en-GB"/>
              </w:rPr>
            </w:pPr>
          </w:p>
        </w:tc>
        <w:tc>
          <w:tcPr>
            <w:tcW w:w="2722" w:type="dxa"/>
          </w:tcPr>
          <w:p w:rsidR="00F83BA6" w:rsidRPr="00B45F9A" w:rsidRDefault="00F83BA6" w:rsidP="00B45F9A">
            <w:pPr>
              <w:rPr>
                <w:noProof/>
                <w:lang w:eastAsia="lv-LV"/>
              </w:rPr>
            </w:pPr>
          </w:p>
        </w:tc>
      </w:tr>
    </w:tbl>
    <w:tbl>
      <w:tblPr>
        <w:tblW w:w="9200" w:type="dxa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0"/>
        <w:gridCol w:w="6164"/>
        <w:gridCol w:w="2976"/>
      </w:tblGrid>
      <w:tr w:rsidR="00B45F9A" w:rsidTr="00C11095">
        <w:trPr>
          <w:gridBefore w:val="1"/>
          <w:wBefore w:w="60" w:type="dxa"/>
          <w:trHeight w:val="351"/>
        </w:trPr>
        <w:tc>
          <w:tcPr>
            <w:tcW w:w="9140" w:type="dxa"/>
            <w:gridSpan w:val="2"/>
          </w:tcPr>
          <w:p w:rsidR="00B45F9A" w:rsidRPr="006260DC" w:rsidRDefault="00B45F9A" w:rsidP="006260DC">
            <w:pPr>
              <w:ind w:left="-45"/>
              <w:jc w:val="center"/>
              <w:rPr>
                <w:sz w:val="28"/>
                <w:szCs w:val="28"/>
              </w:rPr>
            </w:pPr>
            <w:proofErr w:type="spellStart"/>
            <w:r w:rsidRPr="006260DC">
              <w:rPr>
                <w:b/>
                <w:sz w:val="28"/>
                <w:szCs w:val="28"/>
              </w:rPr>
              <w:t>Leather</w:t>
            </w:r>
            <w:proofErr w:type="spellEnd"/>
            <w:r w:rsidRPr="006260DC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6260DC">
              <w:rPr>
                <w:b/>
                <w:sz w:val="28"/>
                <w:szCs w:val="28"/>
              </w:rPr>
              <w:t>bracelet</w:t>
            </w:r>
            <w:proofErr w:type="spellEnd"/>
          </w:p>
        </w:tc>
      </w:tr>
      <w:tr w:rsidR="00B45F9A" w:rsidTr="00C11095">
        <w:trPr>
          <w:gridBefore w:val="1"/>
          <w:wBefore w:w="60" w:type="dxa"/>
          <w:trHeight w:val="436"/>
        </w:trPr>
        <w:tc>
          <w:tcPr>
            <w:tcW w:w="9140" w:type="dxa"/>
            <w:gridSpan w:val="2"/>
          </w:tcPr>
          <w:p w:rsidR="00B45F9A" w:rsidRPr="00B45F9A" w:rsidRDefault="00B45F9A" w:rsidP="00AB28E9">
            <w:pPr>
              <w:ind w:left="-45"/>
            </w:pPr>
            <w:proofErr w:type="spellStart"/>
            <w:r>
              <w:t>Materials</w:t>
            </w:r>
            <w:proofErr w:type="spellEnd"/>
            <w:r>
              <w:t xml:space="preserve"> – </w:t>
            </w:r>
            <w:proofErr w:type="spellStart"/>
            <w:r>
              <w:t>leather</w:t>
            </w:r>
            <w:proofErr w:type="spellEnd"/>
            <w:r>
              <w:t xml:space="preserve">, </w:t>
            </w:r>
            <w:proofErr w:type="spellStart"/>
            <w:r>
              <w:t>scissors</w:t>
            </w:r>
            <w:proofErr w:type="spellEnd"/>
            <w:r>
              <w:t xml:space="preserve">. </w:t>
            </w:r>
          </w:p>
        </w:tc>
      </w:tr>
      <w:tr w:rsidR="00AB28E9" w:rsidTr="00C11095">
        <w:trPr>
          <w:gridBefore w:val="1"/>
          <w:wBefore w:w="60" w:type="dxa"/>
          <w:trHeight w:val="2231"/>
        </w:trPr>
        <w:tc>
          <w:tcPr>
            <w:tcW w:w="6164" w:type="dxa"/>
            <w:vAlign w:val="center"/>
          </w:tcPr>
          <w:p w:rsidR="00AB28E9" w:rsidRDefault="00AB28E9" w:rsidP="00AB28E9">
            <w:pPr>
              <w:ind w:left="-45"/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1123950" cy="1307465"/>
                  <wp:effectExtent l="0" t="0" r="0" b="6985"/>
                  <wp:docPr id="4" name="Attēl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93" cy="13190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11095">
              <w:t xml:space="preserve">                               </w:t>
            </w:r>
            <w:r>
              <w:rPr>
                <w:noProof/>
                <w:lang w:eastAsia="lv-LV"/>
              </w:rPr>
              <w:drawing>
                <wp:inline distT="0" distB="0" distL="0" distR="0">
                  <wp:extent cx="1066800" cy="1308100"/>
                  <wp:effectExtent l="0" t="0" r="0" b="6350"/>
                  <wp:docPr id="5" name="Attēl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150" cy="13220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AB28E9" w:rsidRDefault="00AB28E9" w:rsidP="00AB28E9">
            <w:pPr>
              <w:ind w:left="-45"/>
            </w:pPr>
            <w:proofErr w:type="spellStart"/>
            <w:r>
              <w:t>Step</w:t>
            </w:r>
            <w:proofErr w:type="spellEnd"/>
            <w:r>
              <w:t xml:space="preserve"> 1 –</w:t>
            </w:r>
            <w:r w:rsidR="009C43FB">
              <w:t xml:space="preserve"> </w:t>
            </w:r>
            <w:proofErr w:type="spellStart"/>
            <w:r w:rsidR="009C43FB">
              <w:t>Cut</w:t>
            </w:r>
            <w:proofErr w:type="spellEnd"/>
            <w:r>
              <w:t xml:space="preserve"> </w:t>
            </w:r>
            <w:proofErr w:type="spellStart"/>
            <w:r>
              <w:t>leather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5 </w:t>
            </w:r>
            <w:proofErr w:type="spellStart"/>
            <w:r>
              <w:t>pieces</w:t>
            </w:r>
            <w:proofErr w:type="spellEnd"/>
            <w:r>
              <w:t xml:space="preserve">. </w:t>
            </w:r>
          </w:p>
        </w:tc>
      </w:tr>
      <w:tr w:rsidR="00AB28E9" w:rsidTr="00C11095">
        <w:trPr>
          <w:gridBefore w:val="1"/>
          <w:wBefore w:w="60" w:type="dxa"/>
          <w:trHeight w:val="2277"/>
        </w:trPr>
        <w:tc>
          <w:tcPr>
            <w:tcW w:w="6164" w:type="dxa"/>
            <w:vAlign w:val="center"/>
          </w:tcPr>
          <w:p w:rsidR="00AB28E9" w:rsidRDefault="00AB28E9" w:rsidP="00AB28E9">
            <w:pPr>
              <w:ind w:left="-45"/>
              <w:jc w:val="center"/>
              <w:rPr>
                <w:noProof/>
                <w:lang w:eastAsia="lv-LV"/>
              </w:rPr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1114425" cy="1486837"/>
                  <wp:effectExtent l="0" t="0" r="0" b="0"/>
                  <wp:docPr id="6" name="Attēl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395" cy="14921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AB28E9" w:rsidRDefault="00AB28E9" w:rsidP="00016C94">
            <w:pPr>
              <w:ind w:left="-45"/>
            </w:pPr>
            <w:r>
              <w:t xml:space="preserve">Step 2 </w:t>
            </w:r>
            <w:r w:rsidR="00016C94">
              <w:t>–</w:t>
            </w:r>
            <w:r w:rsidR="009C43FB">
              <w:t xml:space="preserve"> Put </w:t>
            </w:r>
            <w:proofErr w:type="spellStart"/>
            <w:r w:rsidR="009C43FB">
              <w:t>the</w:t>
            </w:r>
            <w:proofErr w:type="spellEnd"/>
            <w:r w:rsidR="009C43FB">
              <w:t xml:space="preserve"> f</w:t>
            </w:r>
            <w:r w:rsidR="00016C94">
              <w:t xml:space="preserve">irst </w:t>
            </w:r>
            <w:proofErr w:type="spellStart"/>
            <w:r w:rsidR="00016C94">
              <w:t>piece</w:t>
            </w:r>
            <w:proofErr w:type="spellEnd"/>
            <w:r w:rsidR="00016C94">
              <w:t xml:space="preserve"> </w:t>
            </w:r>
            <w:proofErr w:type="spellStart"/>
            <w:r w:rsidR="00016C94">
              <w:t>across</w:t>
            </w:r>
            <w:proofErr w:type="spellEnd"/>
            <w:r w:rsidR="00016C94">
              <w:t xml:space="preserve"> </w:t>
            </w:r>
            <w:proofErr w:type="spellStart"/>
            <w:r w:rsidR="00016C94">
              <w:t>next</w:t>
            </w:r>
            <w:proofErr w:type="spellEnd"/>
            <w:r w:rsidR="00016C94">
              <w:t xml:space="preserve"> 3 </w:t>
            </w:r>
            <w:proofErr w:type="spellStart"/>
            <w:r w:rsidR="00016C94">
              <w:t>and</w:t>
            </w:r>
            <w:proofErr w:type="spellEnd"/>
            <w:r w:rsidR="00016C94">
              <w:t xml:space="preserve"> </w:t>
            </w:r>
            <w:proofErr w:type="spellStart"/>
            <w:r w:rsidR="00016C94">
              <w:t>under</w:t>
            </w:r>
            <w:proofErr w:type="spellEnd"/>
            <w:r w:rsidR="00016C94">
              <w:t xml:space="preserve"> </w:t>
            </w:r>
            <w:proofErr w:type="spellStart"/>
            <w:r w:rsidR="00016C94">
              <w:t>the</w:t>
            </w:r>
            <w:proofErr w:type="spellEnd"/>
            <w:r w:rsidR="00016C94">
              <w:t xml:space="preserve"> </w:t>
            </w:r>
            <w:proofErr w:type="spellStart"/>
            <w:r w:rsidR="00016C94">
              <w:t>last</w:t>
            </w:r>
            <w:proofErr w:type="spellEnd"/>
            <w:r w:rsidR="00016C94">
              <w:t xml:space="preserve"> </w:t>
            </w:r>
            <w:proofErr w:type="spellStart"/>
            <w:r w:rsidR="00016C94">
              <w:t>one</w:t>
            </w:r>
            <w:proofErr w:type="spellEnd"/>
            <w:r w:rsidR="00016C94">
              <w:t xml:space="preserve">. </w:t>
            </w:r>
          </w:p>
        </w:tc>
      </w:tr>
      <w:tr w:rsidR="00AB28E9" w:rsidTr="00C11095">
        <w:trPr>
          <w:gridBefore w:val="1"/>
          <w:wBefore w:w="60" w:type="dxa"/>
          <w:trHeight w:val="2683"/>
        </w:trPr>
        <w:tc>
          <w:tcPr>
            <w:tcW w:w="6164" w:type="dxa"/>
            <w:vAlign w:val="center"/>
          </w:tcPr>
          <w:p w:rsidR="00AB28E9" w:rsidRDefault="00AB28E9" w:rsidP="00AB28E9">
            <w:pPr>
              <w:ind w:left="-45"/>
              <w:jc w:val="center"/>
              <w:rPr>
                <w:noProof/>
                <w:lang w:eastAsia="lv-LV"/>
              </w:rPr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1070886" cy="1428750"/>
                  <wp:effectExtent l="0" t="0" r="0" b="0"/>
                  <wp:docPr id="7" name="Attēl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513" cy="14536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AB28E9" w:rsidRDefault="00AB28E9" w:rsidP="00AB28E9">
            <w:pPr>
              <w:ind w:left="-45"/>
            </w:pPr>
            <w:proofErr w:type="spellStart"/>
            <w:r>
              <w:t>Step</w:t>
            </w:r>
            <w:proofErr w:type="spellEnd"/>
            <w:r>
              <w:t xml:space="preserve"> 3 </w:t>
            </w:r>
            <w:r w:rsidR="00016C94">
              <w:t>–</w:t>
            </w:r>
            <w:r>
              <w:t xml:space="preserve"> </w:t>
            </w:r>
            <w:proofErr w:type="spellStart"/>
            <w:r w:rsidR="00016C94">
              <w:t>Then</w:t>
            </w:r>
            <w:proofErr w:type="spellEnd"/>
            <w:r w:rsidR="00016C94">
              <w:t xml:space="preserve"> </w:t>
            </w:r>
            <w:proofErr w:type="spellStart"/>
            <w:r w:rsidR="00016C94">
              <w:t>repeat</w:t>
            </w:r>
            <w:proofErr w:type="spellEnd"/>
            <w:r w:rsidR="00016C94">
              <w:t xml:space="preserve"> </w:t>
            </w:r>
            <w:proofErr w:type="spellStart"/>
            <w:r w:rsidR="00016C94">
              <w:t>with</w:t>
            </w:r>
            <w:proofErr w:type="spellEnd"/>
            <w:r w:rsidR="009C43FB">
              <w:t xml:space="preserve"> </w:t>
            </w:r>
            <w:proofErr w:type="spellStart"/>
            <w:r w:rsidR="009C43FB">
              <w:t>the</w:t>
            </w:r>
            <w:proofErr w:type="spellEnd"/>
            <w:r w:rsidR="00016C94">
              <w:t xml:space="preserve"> </w:t>
            </w:r>
            <w:proofErr w:type="spellStart"/>
            <w:r w:rsidR="00016C94">
              <w:t>second</w:t>
            </w:r>
            <w:proofErr w:type="spellEnd"/>
            <w:r w:rsidR="00016C94">
              <w:t xml:space="preserve"> </w:t>
            </w:r>
            <w:proofErr w:type="spellStart"/>
            <w:r w:rsidR="00016C94">
              <w:t>string</w:t>
            </w:r>
            <w:proofErr w:type="spellEnd"/>
            <w:r w:rsidR="00016C94">
              <w:t xml:space="preserve"> </w:t>
            </w:r>
            <w:proofErr w:type="spellStart"/>
            <w:r w:rsidR="00016C94">
              <w:t>piece</w:t>
            </w:r>
            <w:proofErr w:type="spellEnd"/>
            <w:r w:rsidR="00016C94">
              <w:t xml:space="preserve"> </w:t>
            </w:r>
            <w:proofErr w:type="spellStart"/>
            <w:r w:rsidR="00016C94">
              <w:t>and</w:t>
            </w:r>
            <w:proofErr w:type="spellEnd"/>
            <w:r w:rsidR="00016C94">
              <w:t xml:space="preserve"> </w:t>
            </w:r>
            <w:r w:rsidR="009C43FB">
              <w:t xml:space="preserve">put </w:t>
            </w:r>
            <w:r w:rsidR="009A5C44">
              <w:t xml:space="preserve">it </w:t>
            </w:r>
            <w:bookmarkStart w:id="0" w:name="_GoBack"/>
            <w:bookmarkEnd w:id="0"/>
            <w:proofErr w:type="spellStart"/>
            <w:r w:rsidR="009C43FB">
              <w:t>under</w:t>
            </w:r>
            <w:proofErr w:type="spellEnd"/>
            <w:r w:rsidR="009C43FB">
              <w:t xml:space="preserve"> </w:t>
            </w:r>
            <w:proofErr w:type="spellStart"/>
            <w:r w:rsidR="009C43FB">
              <w:t>the</w:t>
            </w:r>
            <w:proofErr w:type="spellEnd"/>
            <w:r w:rsidR="009C43FB">
              <w:t xml:space="preserve"> 4th </w:t>
            </w:r>
            <w:proofErr w:type="spellStart"/>
            <w:r w:rsidR="009C43FB">
              <w:t>string</w:t>
            </w:r>
            <w:proofErr w:type="spellEnd"/>
            <w:r w:rsidR="009C43FB">
              <w:t>.</w:t>
            </w:r>
          </w:p>
        </w:tc>
      </w:tr>
      <w:tr w:rsidR="00CE4F70" w:rsidTr="00C11095">
        <w:trPr>
          <w:trHeight w:val="2684"/>
        </w:trPr>
        <w:tc>
          <w:tcPr>
            <w:tcW w:w="6224" w:type="dxa"/>
            <w:gridSpan w:val="2"/>
            <w:vAlign w:val="center"/>
          </w:tcPr>
          <w:p w:rsidR="00CE4F70" w:rsidRPr="00C11095" w:rsidRDefault="00CE4F70" w:rsidP="00CE4F70">
            <w:pPr>
              <w:jc w:val="center"/>
              <w:rPr>
                <w:b/>
              </w:rPr>
            </w:pPr>
            <w:r w:rsidRPr="00C11095">
              <w:rPr>
                <w:b/>
                <w:noProof/>
                <w:lang w:eastAsia="lv-LV"/>
              </w:rPr>
              <w:drawing>
                <wp:inline distT="0" distB="0" distL="0" distR="0">
                  <wp:extent cx="1160145" cy="1545678"/>
                  <wp:effectExtent l="0" t="0" r="1905" b="0"/>
                  <wp:docPr id="8" name="Attēl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3" cy="15583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11095">
              <w:rPr>
                <w:b/>
              </w:rPr>
              <w:t xml:space="preserve">                          </w:t>
            </w:r>
            <w:r w:rsidRPr="00C11095">
              <w:rPr>
                <w:b/>
                <w:noProof/>
                <w:lang w:eastAsia="lv-LV"/>
              </w:rPr>
              <w:drawing>
                <wp:inline distT="0" distB="0" distL="0" distR="0">
                  <wp:extent cx="1157213" cy="1543050"/>
                  <wp:effectExtent l="0" t="0" r="5080" b="0"/>
                  <wp:docPr id="9" name="Attēl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551" cy="15475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CE4F70" w:rsidRDefault="00CE4F70">
            <w:proofErr w:type="spellStart"/>
            <w:r>
              <w:t>Step</w:t>
            </w:r>
            <w:proofErr w:type="spellEnd"/>
            <w:r>
              <w:t xml:space="preserve"> 4 </w:t>
            </w:r>
            <w:r w:rsidR="009C43FB">
              <w:t>–</w:t>
            </w:r>
            <w:r>
              <w:t xml:space="preserve"> </w:t>
            </w:r>
            <w:proofErr w:type="spellStart"/>
            <w:r w:rsidR="009C43FB">
              <w:t>Then</w:t>
            </w:r>
            <w:proofErr w:type="spellEnd"/>
            <w:r w:rsidR="009C43FB">
              <w:t xml:space="preserve"> </w:t>
            </w:r>
            <w:proofErr w:type="spellStart"/>
            <w:r w:rsidR="009C43FB">
              <w:t>repeat</w:t>
            </w:r>
            <w:proofErr w:type="spellEnd"/>
            <w:r w:rsidR="009C43FB">
              <w:t xml:space="preserve"> </w:t>
            </w:r>
            <w:proofErr w:type="spellStart"/>
            <w:r w:rsidR="009C43FB">
              <w:t>the</w:t>
            </w:r>
            <w:proofErr w:type="spellEnd"/>
            <w:r w:rsidR="009C43FB">
              <w:t xml:space="preserve"> steps </w:t>
            </w:r>
            <w:proofErr w:type="spellStart"/>
            <w:r w:rsidR="009C43FB">
              <w:t>until</w:t>
            </w:r>
            <w:proofErr w:type="spellEnd"/>
            <w:r w:rsidR="009C43FB">
              <w:t xml:space="preserve"> </w:t>
            </w:r>
            <w:proofErr w:type="spellStart"/>
            <w:r w:rsidR="009C43FB">
              <w:t>the</w:t>
            </w:r>
            <w:proofErr w:type="spellEnd"/>
            <w:r w:rsidR="009C43FB">
              <w:t xml:space="preserve"> </w:t>
            </w:r>
            <w:proofErr w:type="spellStart"/>
            <w:r w:rsidR="009C43FB">
              <w:t>needed</w:t>
            </w:r>
            <w:proofErr w:type="spellEnd"/>
            <w:r w:rsidR="009C43FB">
              <w:t xml:space="preserve"> </w:t>
            </w:r>
            <w:proofErr w:type="spellStart"/>
            <w:r w:rsidR="009C43FB">
              <w:t>lenght</w:t>
            </w:r>
            <w:proofErr w:type="spellEnd"/>
            <w:r w:rsidR="009C43FB">
              <w:t>.</w:t>
            </w:r>
          </w:p>
        </w:tc>
      </w:tr>
    </w:tbl>
    <w:p w:rsidR="00CE4F70" w:rsidRDefault="00CE4F70" w:rsidP="00C11095"/>
    <w:sectPr w:rsidR="00CE4F70" w:rsidSect="00F83BA6">
      <w:pgSz w:w="11906" w:h="16838"/>
      <w:pgMar w:top="851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7"/>
  <w:proofState w:spelling="clean" w:grammar="clean"/>
  <w:defaultTabStop w:val="720"/>
  <w:characterSpacingControl w:val="doNotCompress"/>
  <w:compat/>
  <w:rsids>
    <w:rsidRoot w:val="00B45F9A"/>
    <w:rsid w:val="00016C94"/>
    <w:rsid w:val="002C5664"/>
    <w:rsid w:val="0031140C"/>
    <w:rsid w:val="00331FAA"/>
    <w:rsid w:val="003C72AA"/>
    <w:rsid w:val="006260DC"/>
    <w:rsid w:val="009A5C44"/>
    <w:rsid w:val="009C43FB"/>
    <w:rsid w:val="00AA2CAD"/>
    <w:rsid w:val="00AA5B77"/>
    <w:rsid w:val="00AB28E9"/>
    <w:rsid w:val="00B45F9A"/>
    <w:rsid w:val="00C11095"/>
    <w:rsid w:val="00CE4F70"/>
    <w:rsid w:val="00F83B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566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45F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72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72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64D33B2-11C4-4C18-8FD2-A7DA0C4017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307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>Organization</Company>
  <LinksUpToDate>false</LinksUpToDate>
  <CharactersWithSpaces>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2017-02-15T00:41:00Z</dcterms:created>
  <dcterms:modified xsi:type="dcterms:W3CDTF">2017-02-19T09:22:00Z</dcterms:modified>
</cp:coreProperties>
</file>