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B3" w:rsidRDefault="0025459E">
      <w:r w:rsidRPr="0025459E">
        <w:rPr>
          <w:noProof/>
        </w:rPr>
        <w:pict>
          <v:group id="_x0000_s1026" style="position:absolute;margin-left:-36pt;margin-top:-11.25pt;width:513pt;height:81pt;z-index:251658240" coordorigin="621,364" coordsize="1026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1;top:364;width:10260;height:1080">
              <v:textbox>
                <w:txbxContent>
                  <w:p w:rsidR="002F57B3" w:rsidRPr="000553E3" w:rsidRDefault="002F57B3" w:rsidP="002F57B3">
                    <w:pPr>
                      <w:ind w:left="2835"/>
                      <w:jc w:val="center"/>
                      <w:rPr>
                        <w:b/>
                        <w:lang w:val="lv-LV"/>
                      </w:rPr>
                    </w:pPr>
                    <w:r>
                      <w:rPr>
                        <w:lang w:val="lv-LV"/>
                      </w:rPr>
                      <w:t xml:space="preserve">Eiropas sociālā fonda darbības programmas „Cilvēkresursi un nodarbinātība” papildinājuma 1.2.1.2.2. </w:t>
                    </w:r>
                    <w:proofErr w:type="spellStart"/>
                    <w:r>
                      <w:rPr>
                        <w:lang w:val="lv-LV"/>
                      </w:rPr>
                      <w:t>apakšaktivitātes</w:t>
                    </w:r>
                    <w:proofErr w:type="spellEnd"/>
                    <w:r>
                      <w:rPr>
                        <w:lang w:val="lv-LV"/>
                      </w:rPr>
                      <w:t xml:space="preserve"> </w:t>
                    </w:r>
                    <w:r w:rsidRPr="000553E3">
                      <w:rPr>
                        <w:b/>
                        <w:lang w:val="lv-LV"/>
                      </w:rPr>
                      <w:t xml:space="preserve"> </w:t>
                    </w:r>
                    <w:r w:rsidRPr="000553E3">
                      <w:rPr>
                        <w:lang w:val="lv-LV"/>
                      </w:rPr>
                      <w:t>„Atbalsts vispārējās izglītības pedagogu nodrošināšanai prioritārajos mācību priekšmetos”</w:t>
                    </w:r>
                    <w:r>
                      <w:rPr>
                        <w:lang w:val="lv-LV"/>
                      </w:rPr>
                      <w:t>.</w:t>
                    </w:r>
                    <w:r w:rsidRPr="000553E3">
                      <w:rPr>
                        <w:lang w:val="lv-LV"/>
                      </w:rPr>
                      <w:t xml:space="preserve"> Vienošanās Nr. 2008/000</w:t>
                    </w:r>
                    <w:r>
                      <w:rPr>
                        <w:lang w:val="lv-LV"/>
                      </w:rPr>
                      <w:t>1/1DP/2.1.2.2./08/IPIA/VIAA/002</w:t>
                    </w:r>
                  </w:p>
                  <w:p w:rsidR="002F57B3" w:rsidRPr="00F81146" w:rsidRDefault="002F57B3" w:rsidP="002F57B3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1;top:364;width:2800;height:940" wrapcoords="-116 0 -116 21257 16287 21257 16864 21257 21484 17143 21600 3086 21138 2400 16287 0 -116 0">
              <v:imagedata r:id="rId4" o:title=""/>
            </v:shape>
          </v:group>
        </w:pict>
      </w:r>
    </w:p>
    <w:p w:rsidR="002F57B3" w:rsidRDefault="002F57B3"/>
    <w:p w:rsidR="002F57B3" w:rsidRDefault="002F57B3"/>
    <w:p w:rsidR="002F57B3" w:rsidRPr="007A02FA" w:rsidRDefault="002F57B3" w:rsidP="00543B84">
      <w:pPr>
        <w:jc w:val="center"/>
        <w:rPr>
          <w:b/>
        </w:rPr>
      </w:pPr>
      <w:proofErr w:type="spellStart"/>
      <w:r w:rsidRPr="007337CA">
        <w:rPr>
          <w:b/>
        </w:rPr>
        <w:t>Satzverbindung</w:t>
      </w:r>
      <w:proofErr w:type="spellEnd"/>
    </w:p>
    <w:tbl>
      <w:tblPr>
        <w:tblW w:w="8205" w:type="dxa"/>
        <w:tblCellSpacing w:w="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8205"/>
      </w:tblGrid>
      <w:tr w:rsidR="00200DCE" w:rsidRPr="00862CF8" w:rsidTr="00543B84">
        <w:trPr>
          <w:tblCellSpacing w:w="0" w:type="dxa"/>
        </w:trPr>
        <w:tc>
          <w:tcPr>
            <w:tcW w:w="8205" w:type="dxa"/>
            <w:hideMark/>
          </w:tcPr>
          <w:p w:rsidR="007A02FA" w:rsidRPr="00543B84" w:rsidRDefault="007337CA" w:rsidP="00543B8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i/>
                <w:color w:val="000000"/>
                <w:sz w:val="24"/>
                <w:szCs w:val="24"/>
                <w:lang w:val="de-DE"/>
              </w:rPr>
            </w:pPr>
            <w:r w:rsidRPr="007A02FA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Eine Satzverbindung bilden zwei oder mehrere selbständige Sätze.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In einer</w:t>
            </w:r>
            <w:r w:rsidR="00543B84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r w:rsidR="00200DCE" w:rsidRPr="007A02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Satzverbindung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sind </w:t>
            </w:r>
            <w:r w:rsidR="00200DCE" w:rsidRPr="007A02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beide Teilsätze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bookmarkStart w:id="0" w:name="Hauptsaumltze"/>
            <w:r w:rsidR="00200DCE" w:rsidRPr="004E070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Hauptsätze</w:t>
            </w:r>
            <w:bookmarkEnd w:id="0"/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.</w:t>
            </w:r>
            <w:r w:rsidRPr="007A02FA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Sie werden 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durch eine </w:t>
            </w:r>
            <w:bookmarkStart w:id="1" w:name="Konjunktion"/>
            <w:r w:rsidR="00200DCE" w:rsidRPr="004E070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Konjunktion</w:t>
            </w:r>
            <w:bookmarkEnd w:id="1"/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(z. B. und, aber, denn, sowohl – als auch, entweder – oder) oder ein </w:t>
            </w:r>
            <w:r w:rsidR="00200DCE" w:rsidRPr="007A02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Konjunktionaladverb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(z. B. trotzdem, deshalb)</w:t>
            </w:r>
            <w:r w:rsidRPr="007A02FA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verbunden. 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D</w:t>
            </w:r>
            <w:bookmarkStart w:id="2" w:name="finiteVerbform"/>
            <w:r w:rsidRPr="007A02FA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as</w:t>
            </w:r>
            <w:r w:rsidR="00200DCE" w:rsidRPr="00200DCE">
              <w:rPr>
                <w:rFonts w:eastAsia="Times New Roman" w:cstheme="minorHAnsi"/>
                <w:b/>
                <w:bCs/>
                <w:color w:val="FFCC00"/>
                <w:sz w:val="24"/>
                <w:szCs w:val="24"/>
                <w:lang w:val="de-DE"/>
              </w:rPr>
              <w:t xml:space="preserve"> </w:t>
            </w:r>
            <w:r w:rsidR="00200DCE" w:rsidRPr="004E0701">
              <w:rPr>
                <w:rFonts w:eastAsia="Times New Roman" w:cstheme="minorHAnsi"/>
                <w:b/>
                <w:bCs/>
                <w:sz w:val="24"/>
                <w:szCs w:val="24"/>
                <w:lang w:val="de-DE"/>
              </w:rPr>
              <w:t>Verb</w:t>
            </w:r>
            <w:bookmarkEnd w:id="2"/>
            <w:r w:rsidRPr="007A02FA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steht in beiden Teilen ,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wie im einfachen</w:t>
            </w:r>
            <w:r w:rsidRPr="007A02FA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Satz,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an zweiter Stelle, wenn beide Teilsätze Aussagesätze sind. </w:t>
            </w:r>
            <w:r w:rsidR="00543B84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                 z.B</w:t>
            </w:r>
            <w:r w:rsidR="00543B84" w:rsidRPr="00543B84">
              <w:rPr>
                <w:rFonts w:eastAsia="Times New Roman" w:cstheme="minorHAnsi"/>
                <w:i/>
                <w:color w:val="000000"/>
                <w:sz w:val="24"/>
                <w:szCs w:val="24"/>
                <w:lang w:val="de-DE"/>
              </w:rPr>
              <w:t xml:space="preserve">.           </w:t>
            </w:r>
            <w:r w:rsidRPr="00543B8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de-DE"/>
              </w:rPr>
              <w:t>Karl</w:t>
            </w:r>
            <w:r w:rsidR="00200DCE" w:rsidRPr="00543B8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 w:rsidR="00200DCE" w:rsidRPr="00543B84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spielt</w:t>
            </w:r>
            <w:r w:rsidRPr="00543B8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de-DE"/>
              </w:rPr>
              <w:t xml:space="preserve"> Fußball, aber Peter</w:t>
            </w:r>
            <w:r w:rsidR="00200DCE" w:rsidRPr="00543B8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 w:rsidR="00200DCE" w:rsidRPr="00543B84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geht</w:t>
            </w:r>
            <w:r w:rsidR="00200DCE" w:rsidRPr="00543B8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de-DE"/>
              </w:rPr>
              <w:t xml:space="preserve"> zum Tischtennis.</w:t>
            </w:r>
          </w:p>
          <w:p w:rsidR="00200DCE" w:rsidRPr="00200DCE" w:rsidRDefault="007337CA" w:rsidP="00543B8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7A02FA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Wenn beide Teile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der </w:t>
            </w:r>
            <w:bookmarkStart w:id="3" w:name="Satzverbindung"/>
            <w:r w:rsidR="00200DCE" w:rsidRPr="004E0701">
              <w:rPr>
                <w:rFonts w:eastAsia="Times New Roman" w:cstheme="minorHAnsi"/>
                <w:b/>
                <w:bCs/>
                <w:sz w:val="24"/>
                <w:szCs w:val="24"/>
                <w:lang w:val="de-DE"/>
              </w:rPr>
              <w:t>Satzverbindung</w:t>
            </w:r>
            <w:bookmarkEnd w:id="3"/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durch die Konjunktionen </w:t>
            </w:r>
            <w:r w:rsidR="00200DCE" w:rsidRPr="007A02F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u w:val="single"/>
                <w:lang w:val="de-DE"/>
              </w:rPr>
              <w:t>und/oder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verbunden (</w:t>
            </w:r>
            <w:r w:rsidR="00200DCE" w:rsidRPr="007A02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Satzreihe</w:t>
            </w:r>
            <w:r w:rsidRPr="007A02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sind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), </w:t>
            </w:r>
            <w:r w:rsidR="00200DCE" w:rsidRPr="007A02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muss kein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bookmarkStart w:id="4" w:name="Komma"/>
            <w:r w:rsidR="00200DCE" w:rsidRPr="004E070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de-DE"/>
              </w:rPr>
              <w:t>Komma</w:t>
            </w:r>
            <w:bookmarkEnd w:id="4"/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stehen. Man </w:t>
            </w:r>
            <w:r w:rsidR="00200DCE" w:rsidRPr="007A02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kann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es setzen, um den </w:t>
            </w:r>
            <w:r w:rsidR="00200DCE" w:rsidRPr="007A02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Ganzsatz </w:t>
            </w:r>
            <w:r w:rsidR="00200DCE"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>übersichtlicher zu gestalten.</w:t>
            </w:r>
          </w:p>
          <w:p w:rsidR="00200DCE" w:rsidRPr="00200DCE" w:rsidRDefault="007337CA" w:rsidP="007A02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7A02F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de-DE"/>
              </w:rPr>
              <w:t>Karl wollte zur Party fahren, und seine Freunde stimmten ihm</w:t>
            </w:r>
            <w:r w:rsidR="00200DCE" w:rsidRPr="00200DC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de-DE"/>
              </w:rPr>
              <w:t xml:space="preserve"> zu.</w:t>
            </w:r>
          </w:p>
          <w:p w:rsidR="00200DCE" w:rsidRPr="00200DCE" w:rsidRDefault="00200DCE" w:rsidP="00200D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In Satzverbindungen ohne Verbindungswort (asyndetische Konstruktion) werden die Teilsätze </w:t>
            </w:r>
            <w:r w:rsidRPr="007A02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nur</w:t>
            </w:r>
            <w:r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durch ein </w:t>
            </w:r>
            <w:r w:rsidRPr="007A02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/>
              </w:rPr>
              <w:t>Komma</w:t>
            </w:r>
            <w:r w:rsidRPr="00200DCE"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  <w:t xml:space="preserve"> voneinander getrennt.</w:t>
            </w:r>
          </w:p>
          <w:p w:rsidR="00200DCE" w:rsidRPr="00200DCE" w:rsidRDefault="007337CA" w:rsidP="007A02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de-DE"/>
              </w:rPr>
            </w:pPr>
            <w:r w:rsidRPr="007A02F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de-DE"/>
              </w:rPr>
              <w:t>Der Himmel wurde dunkel, es begann zu regnen</w:t>
            </w:r>
            <w:r w:rsidR="00200DCE" w:rsidRPr="007A02F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de-DE"/>
              </w:rPr>
              <w:t>.</w:t>
            </w:r>
          </w:p>
        </w:tc>
      </w:tr>
      <w:tr w:rsidR="00200DCE" w:rsidRPr="00200DCE" w:rsidTr="00543B84">
        <w:trPr>
          <w:tblCellSpacing w:w="0" w:type="dxa"/>
        </w:trPr>
        <w:tc>
          <w:tcPr>
            <w:tcW w:w="8205" w:type="dxa"/>
            <w:vAlign w:val="center"/>
            <w:hideMark/>
          </w:tcPr>
          <w:p w:rsidR="00200DCE" w:rsidRPr="00200DCE" w:rsidRDefault="00200DCE" w:rsidP="00200D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2FA">
              <w:rPr>
                <w:rFonts w:eastAsia="Times New Roman" w:cstheme="minorHAnsi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952500" cy="9525"/>
                  <wp:effectExtent l="0" t="0" r="0" b="0"/>
                  <wp:docPr id="1" name="Picture 1" descr="http://www.schuelerlexikon.de/SID/8ad02c3688aeea2a8dfbff799f3e3dbd/lexika/deutsch/images/le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uelerlexikon.de/SID/8ad02c3688aeea2a8dfbff799f3e3dbd/lexika/deutsch/images/le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DCE" w:rsidRDefault="00200DCE">
      <w:pPr>
        <w:rPr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138"/>
        <w:gridCol w:w="2134"/>
        <w:gridCol w:w="2421"/>
      </w:tblGrid>
      <w:tr w:rsidR="00671236" w:rsidTr="00671236">
        <w:tc>
          <w:tcPr>
            <w:tcW w:w="2163" w:type="dxa"/>
          </w:tcPr>
          <w:p w:rsidR="00200DCE" w:rsidRDefault="00200DCE">
            <w:pPr>
              <w:rPr>
                <w:lang w:val="de-DE"/>
              </w:rPr>
            </w:pPr>
            <w:r w:rsidRPr="00C5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Coordinating conjunctions</w:t>
            </w:r>
          </w:p>
        </w:tc>
        <w:tc>
          <w:tcPr>
            <w:tcW w:w="2138" w:type="dxa"/>
          </w:tcPr>
          <w:p w:rsidR="00200DCE" w:rsidRDefault="00200DCE">
            <w:pPr>
              <w:rPr>
                <w:lang w:val="de-DE"/>
              </w:rPr>
            </w:pPr>
          </w:p>
        </w:tc>
        <w:tc>
          <w:tcPr>
            <w:tcW w:w="2134" w:type="dxa"/>
          </w:tcPr>
          <w:p w:rsidR="00200DCE" w:rsidRDefault="00200DCE">
            <w:pPr>
              <w:rPr>
                <w:lang w:val="de-DE"/>
              </w:rPr>
            </w:pPr>
          </w:p>
        </w:tc>
        <w:tc>
          <w:tcPr>
            <w:tcW w:w="2421" w:type="dxa"/>
          </w:tcPr>
          <w:p w:rsidR="00200DCE" w:rsidRPr="009C22F7" w:rsidRDefault="00200DCE">
            <w:pPr>
              <w:rPr>
                <w:b/>
                <w:lang w:val="de-DE"/>
              </w:rPr>
            </w:pPr>
            <w:r w:rsidRPr="009C22F7">
              <w:rPr>
                <w:b/>
                <w:lang w:val="de-DE"/>
              </w:rPr>
              <w:t>Konjunktionen</w:t>
            </w:r>
          </w:p>
        </w:tc>
      </w:tr>
      <w:tr w:rsidR="00671236" w:rsidRPr="00862CF8" w:rsidTr="00671236">
        <w:tc>
          <w:tcPr>
            <w:tcW w:w="2163" w:type="dxa"/>
          </w:tcPr>
          <w:p w:rsidR="00756B3B" w:rsidRPr="00862CF8" w:rsidRDefault="00756B3B" w:rsidP="00756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and</w:t>
            </w:r>
          </w:p>
          <w:p w:rsidR="00D275E9" w:rsidRPr="00862CF8" w:rsidRDefault="00D275E9" w:rsidP="00D27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but </w:t>
            </w:r>
          </w:p>
          <w:p w:rsidR="00D275E9" w:rsidRPr="00862CF8" w:rsidRDefault="00200DCE" w:rsidP="00D27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for</w:t>
            </w:r>
            <w:r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="00D275E9"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or </w:t>
            </w:r>
          </w:p>
          <w:p w:rsidR="00D275E9" w:rsidRPr="00862CF8" w:rsidRDefault="00D275E9" w:rsidP="00D27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671236" w:rsidRPr="00862CF8" w:rsidRDefault="00671236" w:rsidP="00D27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671236" w:rsidRPr="00862CF8" w:rsidRDefault="00671236" w:rsidP="00D27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200DCE" w:rsidRPr="00862CF8" w:rsidRDefault="00200DCE" w:rsidP="00D275E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nor </w:t>
            </w:r>
          </w:p>
        </w:tc>
        <w:tc>
          <w:tcPr>
            <w:tcW w:w="2138" w:type="dxa"/>
          </w:tcPr>
          <w:p w:rsidR="00200DCE" w:rsidRPr="00862CF8" w:rsidRDefault="00D275E9">
            <w:pPr>
              <w:rPr>
                <w:lang w:val="de-DE"/>
              </w:rPr>
            </w:pPr>
            <w:r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un</w:t>
            </w:r>
          </w:p>
          <w:p w:rsidR="00D275E9" w:rsidRPr="00862CF8" w:rsidRDefault="00D27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bet</w:t>
            </w:r>
          </w:p>
          <w:p w:rsidR="00200DCE" w:rsidRPr="00862CF8" w:rsidRDefault="00D27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tāpēc ka, jo</w:t>
            </w:r>
          </w:p>
          <w:p w:rsidR="00D275E9" w:rsidRPr="00862CF8" w:rsidRDefault="00D27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vai</w:t>
            </w:r>
          </w:p>
          <w:p w:rsidR="00D275E9" w:rsidRPr="00862CF8" w:rsidRDefault="00D27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671236" w:rsidRPr="00862CF8" w:rsidRDefault="00671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671236" w:rsidRPr="00862CF8" w:rsidRDefault="00671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:rsidR="00D275E9" w:rsidRPr="00862CF8" w:rsidRDefault="00D27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6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arī ne</w:t>
            </w:r>
          </w:p>
        </w:tc>
        <w:tc>
          <w:tcPr>
            <w:tcW w:w="2134" w:type="dxa"/>
          </w:tcPr>
          <w:p w:rsidR="00200DCE" w:rsidRPr="00671236" w:rsidRDefault="00D275E9">
            <w:pPr>
              <w:rPr>
                <w:lang w:val="de-DE"/>
              </w:rPr>
            </w:pPr>
            <w:r w:rsidRPr="00671236">
              <w:rPr>
                <w:lang w:val="de-DE"/>
              </w:rPr>
              <w:t>un</w:t>
            </w:r>
          </w:p>
          <w:p w:rsidR="00D275E9" w:rsidRPr="00671236" w:rsidRDefault="00D275E9">
            <w:pPr>
              <w:rPr>
                <w:lang w:val="de-DE"/>
              </w:rPr>
            </w:pPr>
            <w:r w:rsidRPr="00671236">
              <w:rPr>
                <w:lang w:val="de-DE"/>
              </w:rPr>
              <w:t>bet</w:t>
            </w:r>
          </w:p>
          <w:p w:rsidR="00D275E9" w:rsidRPr="00671236" w:rsidRDefault="00D275E9">
            <w:pPr>
              <w:rPr>
                <w:lang w:val="de-DE"/>
              </w:rPr>
            </w:pPr>
            <w:r w:rsidRPr="00671236">
              <w:rPr>
                <w:lang w:val="de-DE"/>
              </w:rPr>
              <w:t>jo</w:t>
            </w:r>
          </w:p>
          <w:p w:rsidR="00D275E9" w:rsidRPr="00671236" w:rsidRDefault="00D275E9">
            <w:pPr>
              <w:rPr>
                <w:lang w:val="de-DE"/>
              </w:rPr>
            </w:pPr>
            <w:r w:rsidRPr="00671236">
              <w:rPr>
                <w:lang w:val="de-DE"/>
              </w:rPr>
              <w:t>vai</w:t>
            </w:r>
          </w:p>
          <w:p w:rsidR="00D275E9" w:rsidRPr="00671236" w:rsidRDefault="00D275E9">
            <w:pPr>
              <w:rPr>
                <w:lang w:val="lv-LV"/>
              </w:rPr>
            </w:pPr>
            <w:r w:rsidRPr="00671236">
              <w:rPr>
                <w:lang w:val="de-DE"/>
              </w:rPr>
              <w:t>bet</w:t>
            </w:r>
            <w:r w:rsidR="00671236" w:rsidRPr="00671236">
              <w:rPr>
                <w:lang w:val="de-DE"/>
              </w:rPr>
              <w:t>(</w:t>
            </w:r>
            <w:r w:rsidRPr="00671236">
              <w:rPr>
                <w:lang w:val="de-DE"/>
              </w:rPr>
              <w:t xml:space="preserve"> gan</w:t>
            </w:r>
            <w:r w:rsidR="00671236" w:rsidRPr="00671236">
              <w:rPr>
                <w:lang w:val="de-DE"/>
              </w:rPr>
              <w:t>) p</w:t>
            </w:r>
            <w:proofErr w:type="spellStart"/>
            <w:r w:rsidR="00671236">
              <w:rPr>
                <w:lang w:val="lv-LV"/>
              </w:rPr>
              <w:t>ēc</w:t>
            </w:r>
            <w:proofErr w:type="spellEnd"/>
            <w:r w:rsidR="00671236">
              <w:rPr>
                <w:lang w:val="lv-LV"/>
              </w:rPr>
              <w:t xml:space="preserve"> nolieguma</w:t>
            </w:r>
          </w:p>
        </w:tc>
        <w:tc>
          <w:tcPr>
            <w:tcW w:w="2421" w:type="dxa"/>
          </w:tcPr>
          <w:p w:rsidR="00200DCE" w:rsidRPr="00862CF8" w:rsidRDefault="00200DCE">
            <w:pPr>
              <w:rPr>
                <w:b/>
                <w:lang w:val="de-DE"/>
              </w:rPr>
            </w:pPr>
            <w:r w:rsidRPr="00862CF8">
              <w:rPr>
                <w:b/>
                <w:lang w:val="de-DE"/>
              </w:rPr>
              <w:t>und</w:t>
            </w:r>
          </w:p>
          <w:p w:rsidR="00200DCE" w:rsidRPr="00862CF8" w:rsidRDefault="00200DCE">
            <w:pPr>
              <w:rPr>
                <w:b/>
                <w:lang w:val="de-DE"/>
              </w:rPr>
            </w:pPr>
            <w:r w:rsidRPr="00862CF8">
              <w:rPr>
                <w:b/>
                <w:lang w:val="de-DE"/>
              </w:rPr>
              <w:t>aber</w:t>
            </w:r>
          </w:p>
          <w:p w:rsidR="00200DCE" w:rsidRPr="00862CF8" w:rsidRDefault="00200DCE">
            <w:pPr>
              <w:rPr>
                <w:b/>
                <w:lang w:val="de-DE"/>
              </w:rPr>
            </w:pPr>
            <w:r w:rsidRPr="00862CF8">
              <w:rPr>
                <w:b/>
                <w:lang w:val="de-DE"/>
              </w:rPr>
              <w:t>denn</w:t>
            </w:r>
          </w:p>
          <w:p w:rsidR="00200DCE" w:rsidRPr="00862CF8" w:rsidRDefault="00200DCE">
            <w:pPr>
              <w:rPr>
                <w:b/>
                <w:lang w:val="de-DE"/>
              </w:rPr>
            </w:pPr>
            <w:r w:rsidRPr="00862CF8">
              <w:rPr>
                <w:b/>
                <w:lang w:val="de-DE"/>
              </w:rPr>
              <w:t>oder</w:t>
            </w:r>
          </w:p>
          <w:p w:rsidR="00D275E9" w:rsidRPr="00862CF8" w:rsidRDefault="00D275E9" w:rsidP="00D275E9">
            <w:pPr>
              <w:rPr>
                <w:b/>
                <w:lang w:val="de-DE"/>
              </w:rPr>
            </w:pPr>
            <w:r w:rsidRPr="00862CF8">
              <w:rPr>
                <w:b/>
                <w:lang w:val="de-DE"/>
              </w:rPr>
              <w:t>sondern</w:t>
            </w:r>
          </w:p>
          <w:p w:rsidR="00D26656" w:rsidRPr="00862CF8" w:rsidRDefault="00D26656">
            <w:pPr>
              <w:rPr>
                <w:lang w:val="de-DE"/>
              </w:rPr>
            </w:pPr>
          </w:p>
        </w:tc>
      </w:tr>
      <w:tr w:rsidR="00671236" w:rsidRPr="00862CF8" w:rsidTr="00671236">
        <w:tc>
          <w:tcPr>
            <w:tcW w:w="2163" w:type="dxa"/>
          </w:tcPr>
          <w:p w:rsidR="00756B3B" w:rsidRPr="00862CF8" w:rsidRDefault="00756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138" w:type="dxa"/>
          </w:tcPr>
          <w:p w:rsidR="00756B3B" w:rsidRPr="00862CF8" w:rsidRDefault="00756B3B">
            <w:pPr>
              <w:rPr>
                <w:lang w:val="de-DE"/>
              </w:rPr>
            </w:pPr>
          </w:p>
        </w:tc>
        <w:tc>
          <w:tcPr>
            <w:tcW w:w="2134" w:type="dxa"/>
          </w:tcPr>
          <w:p w:rsidR="00756B3B" w:rsidRPr="00862CF8" w:rsidRDefault="00756B3B">
            <w:pPr>
              <w:rPr>
                <w:lang w:val="de-DE"/>
              </w:rPr>
            </w:pPr>
          </w:p>
        </w:tc>
        <w:tc>
          <w:tcPr>
            <w:tcW w:w="2421" w:type="dxa"/>
          </w:tcPr>
          <w:p w:rsidR="00756B3B" w:rsidRPr="00862CF8" w:rsidRDefault="00756B3B">
            <w:pPr>
              <w:rPr>
                <w:b/>
                <w:lang w:val="de-DE"/>
              </w:rPr>
            </w:pPr>
            <w:r w:rsidRPr="00862CF8">
              <w:rPr>
                <w:b/>
                <w:lang w:val="de-DE"/>
              </w:rPr>
              <w:t>Konjunktionaladverbien</w:t>
            </w:r>
          </w:p>
        </w:tc>
      </w:tr>
      <w:tr w:rsidR="00671236" w:rsidRPr="00756B3B" w:rsidTr="00671236">
        <w:tc>
          <w:tcPr>
            <w:tcW w:w="2163" w:type="dxa"/>
          </w:tcPr>
          <w:p w:rsidR="00756B3B" w:rsidRPr="00862CF8" w:rsidRDefault="00756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4"/>
              <w:gridCol w:w="1673"/>
            </w:tblGrid>
            <w:tr w:rsidR="00671236" w:rsidRPr="00D275E9" w:rsidTr="004527D7"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71236" w:rsidRPr="00D275E9" w:rsidRDefault="00671236" w:rsidP="004527D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56E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</w:t>
                  </w:r>
                  <w:r w:rsidRPr="00D275E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71236" w:rsidRPr="00D275E9" w:rsidRDefault="00671236" w:rsidP="004527D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671236" w:rsidRDefault="00671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236" w:rsidRDefault="00671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236" w:rsidRDefault="00671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236" w:rsidRDefault="00671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236" w:rsidRDefault="00671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236" w:rsidRDefault="00671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236" w:rsidRPr="00C56EB1" w:rsidRDefault="00671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yet</w:t>
            </w:r>
          </w:p>
        </w:tc>
        <w:tc>
          <w:tcPr>
            <w:tcW w:w="2138" w:type="dxa"/>
          </w:tcPr>
          <w:p w:rsidR="00756B3B" w:rsidRDefault="00756B3B"/>
          <w:p w:rsidR="00671236" w:rsidRDefault="00671236">
            <w:proofErr w:type="spellStart"/>
            <w:r w:rsidRPr="00D2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tāpēc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tādēļ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tātad</w:t>
            </w:r>
            <w:proofErr w:type="spellEnd"/>
          </w:p>
          <w:p w:rsidR="00671236" w:rsidRDefault="00671236"/>
          <w:p w:rsidR="00671236" w:rsidRDefault="00671236"/>
          <w:p w:rsidR="00671236" w:rsidRDefault="00671236"/>
          <w:p w:rsidR="00671236" w:rsidRDefault="00671236"/>
          <w:p w:rsidR="00671236" w:rsidRDefault="00671236"/>
          <w:p w:rsidR="00671236" w:rsidRDefault="00671236"/>
          <w:p w:rsidR="00671236" w:rsidRDefault="00671236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neskatoties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</w:t>
            </w:r>
            <w:r w:rsidRPr="00D27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proofErr w:type="spellStart"/>
              <w:r w:rsidRPr="00D275E9">
                <w:rPr>
                  <w:rFonts w:eastAsia="Times New Roman" w:cstheme="minorHAnsi"/>
                  <w:sz w:val="24"/>
                  <w:szCs w:val="24"/>
                </w:rPr>
                <w:t>tomēr</w:t>
              </w:r>
              <w:proofErr w:type="spellEnd"/>
            </w:hyperlink>
          </w:p>
        </w:tc>
        <w:tc>
          <w:tcPr>
            <w:tcW w:w="2134" w:type="dxa"/>
          </w:tcPr>
          <w:p w:rsidR="00756B3B" w:rsidRDefault="00671236">
            <w:r>
              <w:t>tad</w:t>
            </w:r>
          </w:p>
          <w:p w:rsidR="00671236" w:rsidRDefault="00671236">
            <w:proofErr w:type="spellStart"/>
            <w:r>
              <w:t>tāpēc</w:t>
            </w:r>
            <w:proofErr w:type="spellEnd"/>
          </w:p>
          <w:p w:rsidR="00671236" w:rsidRDefault="00671236">
            <w:proofErr w:type="spellStart"/>
            <w:r>
              <w:t>pēc</w:t>
            </w:r>
            <w:proofErr w:type="spellEnd"/>
            <w:r>
              <w:t xml:space="preserve"> tam</w:t>
            </w:r>
          </w:p>
          <w:p w:rsidR="00671236" w:rsidRDefault="00671236">
            <w:proofErr w:type="spellStart"/>
            <w:r>
              <w:t>tāpēc</w:t>
            </w:r>
            <w:proofErr w:type="spellEnd"/>
          </w:p>
          <w:p w:rsidR="00671236" w:rsidRDefault="00671236">
            <w:proofErr w:type="spellStart"/>
            <w:r>
              <w:t>tomēr</w:t>
            </w:r>
            <w:proofErr w:type="spellEnd"/>
            <w:r>
              <w:t xml:space="preserve">, </w:t>
            </w:r>
            <w:proofErr w:type="spellStart"/>
            <w:r>
              <w:t>taču</w:t>
            </w:r>
            <w:proofErr w:type="spellEnd"/>
          </w:p>
          <w:p w:rsidR="00671236" w:rsidRDefault="00671236">
            <w:proofErr w:type="spellStart"/>
            <w:r>
              <w:t>turpretim</w:t>
            </w:r>
            <w:proofErr w:type="spellEnd"/>
          </w:p>
          <w:p w:rsidR="00671236" w:rsidRDefault="00671236">
            <w:proofErr w:type="spellStart"/>
            <w:r>
              <w:t>tomēr</w:t>
            </w:r>
            <w:proofErr w:type="spellEnd"/>
          </w:p>
          <w:p w:rsidR="00671236" w:rsidRDefault="00671236">
            <w:proofErr w:type="spellStart"/>
            <w:r>
              <w:t>citādi</w:t>
            </w:r>
            <w:proofErr w:type="spellEnd"/>
          </w:p>
          <w:p w:rsidR="00671236" w:rsidRDefault="00671236">
            <w:proofErr w:type="spellStart"/>
            <w:r>
              <w:t>neskatoties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to</w:t>
            </w:r>
          </w:p>
          <w:p w:rsidR="00671236" w:rsidRPr="00200DCE" w:rsidRDefault="00671236"/>
        </w:tc>
        <w:tc>
          <w:tcPr>
            <w:tcW w:w="2421" w:type="dxa"/>
          </w:tcPr>
          <w:p w:rsidR="00756B3B" w:rsidRPr="00756B3B" w:rsidRDefault="00756B3B">
            <w:pPr>
              <w:rPr>
                <w:b/>
                <w:lang w:val="de-DE"/>
              </w:rPr>
            </w:pPr>
            <w:r w:rsidRPr="00756B3B">
              <w:rPr>
                <w:b/>
                <w:lang w:val="de-DE"/>
              </w:rPr>
              <w:t>dann</w:t>
            </w:r>
          </w:p>
          <w:p w:rsidR="00756B3B" w:rsidRPr="00756B3B" w:rsidRDefault="00756B3B">
            <w:pPr>
              <w:rPr>
                <w:b/>
                <w:lang w:val="de-DE"/>
              </w:rPr>
            </w:pPr>
            <w:r w:rsidRPr="00756B3B">
              <w:rPr>
                <w:b/>
                <w:lang w:val="de-DE"/>
              </w:rPr>
              <w:t>deshalb</w:t>
            </w:r>
          </w:p>
          <w:p w:rsidR="00756B3B" w:rsidRPr="00756B3B" w:rsidRDefault="00756B3B">
            <w:pPr>
              <w:rPr>
                <w:lang w:val="de-DE"/>
              </w:rPr>
            </w:pPr>
            <w:r w:rsidRPr="00756B3B">
              <w:rPr>
                <w:lang w:val="de-DE"/>
              </w:rPr>
              <w:t>danach</w:t>
            </w:r>
          </w:p>
          <w:p w:rsidR="00756B3B" w:rsidRPr="00756B3B" w:rsidRDefault="00756B3B">
            <w:pPr>
              <w:rPr>
                <w:lang w:val="de-DE"/>
              </w:rPr>
            </w:pPr>
            <w:r w:rsidRPr="00756B3B">
              <w:rPr>
                <w:lang w:val="de-DE"/>
              </w:rPr>
              <w:t>daher</w:t>
            </w:r>
          </w:p>
          <w:p w:rsidR="00756B3B" w:rsidRPr="00756B3B" w:rsidRDefault="00756B3B">
            <w:pPr>
              <w:rPr>
                <w:lang w:val="de-DE"/>
              </w:rPr>
            </w:pPr>
            <w:r w:rsidRPr="00756B3B">
              <w:rPr>
                <w:lang w:val="de-DE"/>
              </w:rPr>
              <w:t>doch</w:t>
            </w:r>
          </w:p>
          <w:p w:rsidR="00756B3B" w:rsidRPr="00756B3B" w:rsidRDefault="00756B3B">
            <w:pPr>
              <w:rPr>
                <w:lang w:val="de-DE"/>
              </w:rPr>
            </w:pPr>
            <w:r w:rsidRPr="00756B3B">
              <w:rPr>
                <w:lang w:val="de-DE"/>
              </w:rPr>
              <w:t>hingegen</w:t>
            </w:r>
          </w:p>
          <w:p w:rsidR="00756B3B" w:rsidRDefault="00756B3B">
            <w:pPr>
              <w:rPr>
                <w:lang w:val="de-DE"/>
              </w:rPr>
            </w:pPr>
            <w:r>
              <w:rPr>
                <w:lang w:val="de-DE"/>
              </w:rPr>
              <w:t>jedoch</w:t>
            </w:r>
          </w:p>
          <w:p w:rsidR="00756B3B" w:rsidRDefault="00756B3B">
            <w:pPr>
              <w:rPr>
                <w:lang w:val="de-DE"/>
              </w:rPr>
            </w:pPr>
            <w:r>
              <w:rPr>
                <w:lang w:val="de-DE"/>
              </w:rPr>
              <w:t>sonst</w:t>
            </w:r>
          </w:p>
          <w:p w:rsidR="00756B3B" w:rsidRPr="00756B3B" w:rsidRDefault="00756B3B">
            <w:pPr>
              <w:rPr>
                <w:lang w:val="de-DE"/>
              </w:rPr>
            </w:pPr>
            <w:r>
              <w:rPr>
                <w:lang w:val="de-DE"/>
              </w:rPr>
              <w:t>trotzdem</w:t>
            </w:r>
          </w:p>
        </w:tc>
      </w:tr>
      <w:tr w:rsidR="00671236" w:rsidRPr="00200DCE" w:rsidTr="00543B84">
        <w:trPr>
          <w:trHeight w:val="557"/>
        </w:trPr>
        <w:tc>
          <w:tcPr>
            <w:tcW w:w="2163" w:type="dxa"/>
          </w:tcPr>
          <w:p w:rsidR="00D26656" w:rsidRPr="00756B3B" w:rsidRDefault="00D26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138" w:type="dxa"/>
          </w:tcPr>
          <w:p w:rsidR="00D26656" w:rsidRPr="00756B3B" w:rsidRDefault="00D26656">
            <w:pPr>
              <w:rPr>
                <w:lang w:val="de-DE"/>
              </w:rPr>
            </w:pPr>
          </w:p>
        </w:tc>
        <w:tc>
          <w:tcPr>
            <w:tcW w:w="2134" w:type="dxa"/>
          </w:tcPr>
          <w:p w:rsidR="00D26656" w:rsidRPr="00756B3B" w:rsidRDefault="00D26656">
            <w:pPr>
              <w:rPr>
                <w:lang w:val="de-DE"/>
              </w:rPr>
            </w:pPr>
          </w:p>
        </w:tc>
        <w:tc>
          <w:tcPr>
            <w:tcW w:w="2421" w:type="dxa"/>
          </w:tcPr>
          <w:p w:rsidR="00D26656" w:rsidRPr="00D26656" w:rsidRDefault="00D26656">
            <w:pPr>
              <w:rPr>
                <w:b/>
              </w:rPr>
            </w:pPr>
            <w:proofErr w:type="spellStart"/>
            <w:r w:rsidRPr="00D26656">
              <w:rPr>
                <w:b/>
              </w:rPr>
              <w:t>mehrteilige</w:t>
            </w:r>
            <w:proofErr w:type="spellEnd"/>
            <w:r w:rsidRPr="00D26656">
              <w:rPr>
                <w:b/>
              </w:rPr>
              <w:t xml:space="preserve"> </w:t>
            </w:r>
            <w:proofErr w:type="spellStart"/>
            <w:r w:rsidRPr="00D26656">
              <w:rPr>
                <w:b/>
              </w:rPr>
              <w:t>Konjunktionen</w:t>
            </w:r>
            <w:proofErr w:type="spellEnd"/>
          </w:p>
        </w:tc>
      </w:tr>
      <w:tr w:rsidR="00671236" w:rsidRPr="00862CF8" w:rsidTr="00671236">
        <w:tc>
          <w:tcPr>
            <w:tcW w:w="2163" w:type="dxa"/>
          </w:tcPr>
          <w:p w:rsidR="00671236" w:rsidRDefault="00862CF8">
            <w:pPr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  <w:lang w:val="de-DE"/>
              </w:rPr>
            </w:pPr>
            <w:r w:rsidRPr="00A816D0"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  <w:lang w:val="de-DE"/>
              </w:rPr>
              <w:t>not only ... but also</w:t>
            </w:r>
          </w:p>
          <w:p w:rsidR="00862CF8" w:rsidRDefault="00862CF8">
            <w:pPr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  <w:lang w:val="de-DE"/>
              </w:rPr>
            </w:pPr>
          </w:p>
          <w:p w:rsidR="00862CF8" w:rsidRDefault="00862CF8">
            <w:pPr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  <w:lang w:val="de-DE"/>
              </w:rPr>
            </w:pPr>
          </w:p>
          <w:p w:rsidR="00862CF8" w:rsidRDefault="00862CF8">
            <w:pPr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  <w:lang w:val="de-DE"/>
              </w:rPr>
            </w:pPr>
          </w:p>
          <w:p w:rsidR="00862CF8" w:rsidRDefault="00862CF8">
            <w:pPr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  <w:lang w:val="de-DE"/>
              </w:rPr>
            </w:pPr>
          </w:p>
          <w:p w:rsidR="00862CF8" w:rsidRDefault="00862CF8">
            <w:pPr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</w:rPr>
            </w:pPr>
            <w:r w:rsidRPr="00A816D0"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</w:rPr>
              <w:t>either ... or</w:t>
            </w:r>
          </w:p>
          <w:p w:rsidR="00862CF8" w:rsidRDefault="00862CF8">
            <w:pPr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</w:rPr>
            </w:pPr>
          </w:p>
          <w:p w:rsidR="00862CF8" w:rsidRDefault="00862CF8">
            <w:pPr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</w:rPr>
            </w:pPr>
          </w:p>
          <w:p w:rsidR="00862CF8" w:rsidRPr="00C56EB1" w:rsidRDefault="00862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6D0">
              <w:rPr>
                <w:rFonts w:eastAsia="Times New Roman" w:cs="Calibri"/>
                <w:b/>
                <w:bCs/>
                <w:i/>
                <w:color w:val="111111"/>
                <w:sz w:val="20"/>
                <w:szCs w:val="20"/>
              </w:rPr>
              <w:t>hardly ... when</w:t>
            </w:r>
          </w:p>
        </w:tc>
        <w:tc>
          <w:tcPr>
            <w:tcW w:w="2138" w:type="dxa"/>
          </w:tcPr>
          <w:p w:rsidR="00671236" w:rsidRDefault="00671236"/>
          <w:p w:rsidR="00862CF8" w:rsidRDefault="00862CF8"/>
          <w:p w:rsidR="00862CF8" w:rsidRDefault="00862CF8"/>
          <w:p w:rsidR="00862CF8" w:rsidRDefault="00862CF8"/>
          <w:p w:rsidR="00862CF8" w:rsidRDefault="00862CF8"/>
          <w:p w:rsidR="00862CF8" w:rsidRDefault="00862CF8"/>
          <w:p w:rsidR="00862CF8" w:rsidRDefault="00862CF8"/>
          <w:p w:rsidR="00862CF8" w:rsidRDefault="00862CF8">
            <w:r w:rsidRPr="00A816D0">
              <w:rPr>
                <w:rFonts w:cs="Calibri"/>
                <w:sz w:val="20"/>
                <w:szCs w:val="20"/>
                <w:lang w:val="lv-LV"/>
              </w:rPr>
              <w:t>gandrīz... kad</w:t>
            </w:r>
          </w:p>
        </w:tc>
        <w:tc>
          <w:tcPr>
            <w:tcW w:w="2134" w:type="dxa"/>
          </w:tcPr>
          <w:p w:rsidR="00671236" w:rsidRDefault="009C22F7">
            <w:pPr>
              <w:rPr>
                <w:rFonts w:cs="Calibri"/>
                <w:sz w:val="24"/>
                <w:szCs w:val="24"/>
                <w:lang w:val="lv-LV"/>
              </w:rPr>
            </w:pPr>
            <w:r w:rsidRPr="00A87182">
              <w:rPr>
                <w:rFonts w:ascii="Calibri" w:eastAsia="Calibri" w:hAnsi="Calibri" w:cs="Calibri"/>
                <w:sz w:val="24"/>
                <w:szCs w:val="24"/>
                <w:lang w:val="lv-LV"/>
              </w:rPr>
              <w:t>ne tikai ...bet</w:t>
            </w:r>
          </w:p>
          <w:p w:rsidR="009C22F7" w:rsidRPr="00543B84" w:rsidRDefault="009C22F7">
            <w:pPr>
              <w:rPr>
                <w:rFonts w:eastAsia="Times New Roman" w:cs="Calibri"/>
                <w:bCs/>
                <w:color w:val="333333"/>
                <w:sz w:val="24"/>
                <w:szCs w:val="24"/>
              </w:rPr>
            </w:pPr>
            <w:proofErr w:type="spellStart"/>
            <w:r w:rsidRPr="00543B84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</w:rPr>
              <w:t>gan</w:t>
            </w:r>
            <w:proofErr w:type="spellEnd"/>
            <w:r w:rsidRPr="00543B84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</w:rPr>
              <w:t>...</w:t>
            </w:r>
            <w:proofErr w:type="spellStart"/>
            <w:r w:rsidRPr="00543B84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</w:rPr>
              <w:t>gan</w:t>
            </w:r>
            <w:proofErr w:type="spellEnd"/>
            <w:r w:rsidRPr="00543B84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43B84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</w:rPr>
              <w:t>te</w:t>
            </w:r>
            <w:proofErr w:type="spellEnd"/>
            <w:r w:rsidRPr="00543B84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</w:rPr>
              <w:t>...</w:t>
            </w:r>
            <w:proofErr w:type="spellStart"/>
            <w:r w:rsidRPr="00543B84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</w:rPr>
              <w:t>te</w:t>
            </w:r>
            <w:proofErr w:type="spellEnd"/>
          </w:p>
          <w:p w:rsidR="009C22F7" w:rsidRDefault="009C22F7">
            <w:pPr>
              <w:rPr>
                <w:rFonts w:eastAsia="Times New Roman" w:cs="Calibri"/>
                <w:bCs/>
                <w:color w:val="333333"/>
                <w:sz w:val="24"/>
                <w:szCs w:val="24"/>
                <w:lang w:val="lv-LV"/>
              </w:rPr>
            </w:pPr>
            <w:r w:rsidRPr="009C22F7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  <w:lang w:val="lv-LV"/>
              </w:rPr>
              <w:t xml:space="preserve">gan ...arī, </w:t>
            </w:r>
            <w:proofErr w:type="spellStart"/>
            <w:r w:rsidRPr="009C22F7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  <w:lang w:val="lv-LV"/>
              </w:rPr>
              <w:t>tiklab</w:t>
            </w:r>
            <w:proofErr w:type="spellEnd"/>
            <w:r w:rsidRPr="009C22F7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  <w:lang w:val="lv-LV"/>
              </w:rPr>
              <w:t xml:space="preserve"> ...kā arī, gan....gan</w:t>
            </w:r>
          </w:p>
          <w:p w:rsidR="009C22F7" w:rsidRDefault="009C22F7">
            <w:pPr>
              <w:rPr>
                <w:rFonts w:eastAsia="Times New Roman" w:cs="Calibri"/>
                <w:bCs/>
                <w:color w:val="333333"/>
                <w:sz w:val="24"/>
                <w:szCs w:val="24"/>
                <w:lang w:val="de-DE"/>
              </w:rPr>
            </w:pPr>
            <w:r w:rsidRPr="009C22F7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  <w:lang w:val="de-DE"/>
              </w:rPr>
              <w:t>vai ... vai</w:t>
            </w:r>
          </w:p>
          <w:p w:rsidR="009C22F7" w:rsidRDefault="009C22F7">
            <w:pPr>
              <w:rPr>
                <w:rFonts w:eastAsia="Times New Roman" w:cs="Calibri"/>
                <w:bCs/>
                <w:color w:val="333333"/>
                <w:sz w:val="24"/>
                <w:szCs w:val="24"/>
                <w:lang w:val="de-DE"/>
              </w:rPr>
            </w:pPr>
            <w:r w:rsidRPr="009C22F7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  <w:lang w:val="de-DE"/>
              </w:rPr>
              <w:t>ne ... ne</w:t>
            </w:r>
          </w:p>
          <w:p w:rsidR="009C22F7" w:rsidRPr="009C22F7" w:rsidRDefault="009C22F7">
            <w:pPr>
              <w:rPr>
                <w:lang w:val="de-DE"/>
              </w:rPr>
            </w:pPr>
            <w:r w:rsidRPr="009C22F7">
              <w:rPr>
                <w:rFonts w:ascii="Calibri" w:eastAsia="Times New Roman" w:hAnsi="Calibri" w:cs="Calibri"/>
                <w:bCs/>
                <w:color w:val="333333"/>
                <w:sz w:val="24"/>
                <w:szCs w:val="24"/>
                <w:lang w:val="de-DE"/>
              </w:rPr>
              <w:t>ne tikai.., bet arī...</w:t>
            </w:r>
          </w:p>
        </w:tc>
        <w:tc>
          <w:tcPr>
            <w:tcW w:w="2421" w:type="dxa"/>
          </w:tcPr>
          <w:p w:rsidR="009C22F7" w:rsidRPr="009C22F7" w:rsidRDefault="009C22F7" w:rsidP="009C22F7">
            <w:pPr>
              <w:rPr>
                <w:rFonts w:eastAsia="Times New Roman" w:cstheme="minorHAnsi"/>
                <w:bCs/>
                <w:color w:val="333333"/>
                <w:sz w:val="24"/>
                <w:szCs w:val="24"/>
                <w:lang w:val="de-DE"/>
              </w:rPr>
            </w:pPr>
            <w:r w:rsidRPr="009C22F7">
              <w:rPr>
                <w:rFonts w:eastAsia="Times New Roman" w:cstheme="minorHAnsi"/>
                <w:bCs/>
                <w:color w:val="333333"/>
                <w:sz w:val="24"/>
                <w:szCs w:val="24"/>
                <w:lang w:val="de-DE"/>
              </w:rPr>
              <w:t>zwar ... aber</w:t>
            </w:r>
          </w:p>
          <w:p w:rsidR="009C22F7" w:rsidRPr="009C22F7" w:rsidRDefault="009C22F7" w:rsidP="009C22F7">
            <w:pPr>
              <w:rPr>
                <w:rFonts w:eastAsia="Times New Roman" w:cstheme="minorHAnsi"/>
                <w:bCs/>
                <w:color w:val="333333"/>
                <w:sz w:val="24"/>
                <w:szCs w:val="24"/>
                <w:lang w:val="de-DE"/>
              </w:rPr>
            </w:pPr>
            <w:r w:rsidRPr="009C22F7">
              <w:rPr>
                <w:rFonts w:eastAsia="Times New Roman" w:cstheme="minorHAnsi"/>
                <w:bCs/>
                <w:color w:val="333333"/>
                <w:sz w:val="24"/>
                <w:szCs w:val="24"/>
                <w:lang w:val="de-DE"/>
              </w:rPr>
              <w:t>bald ... bald</w:t>
            </w:r>
          </w:p>
          <w:p w:rsidR="009C22F7" w:rsidRDefault="009C22F7" w:rsidP="009C22F7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val="de-DE"/>
              </w:rPr>
            </w:pPr>
            <w:r w:rsidRPr="009C22F7">
              <w:rPr>
                <w:rFonts w:eastAsia="Times New Roman" w:cstheme="minorHAnsi"/>
                <w:i/>
                <w:color w:val="000000"/>
                <w:sz w:val="24"/>
                <w:szCs w:val="24"/>
                <w:lang w:val="de-DE"/>
              </w:rPr>
              <w:t>sowohl ... als auch</w:t>
            </w:r>
          </w:p>
          <w:p w:rsidR="009C22F7" w:rsidRPr="009C22F7" w:rsidRDefault="009C22F7" w:rsidP="009C22F7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val="de-DE"/>
              </w:rPr>
            </w:pPr>
          </w:p>
          <w:p w:rsidR="009C22F7" w:rsidRPr="00D26656" w:rsidRDefault="009C22F7" w:rsidP="009C22F7">
            <w:pPr>
              <w:rPr>
                <w:rFonts w:cstheme="minorHAnsi"/>
                <w:i/>
                <w:color w:val="000000"/>
                <w:sz w:val="24"/>
                <w:szCs w:val="24"/>
                <w:lang w:val="de-DE"/>
              </w:rPr>
            </w:pPr>
            <w:r w:rsidRPr="00D26656">
              <w:rPr>
                <w:rFonts w:cstheme="minorHAnsi"/>
                <w:i/>
                <w:color w:val="000000"/>
                <w:sz w:val="24"/>
                <w:szCs w:val="24"/>
                <w:lang w:val="de-DE"/>
              </w:rPr>
              <w:t>entweder...oder</w:t>
            </w:r>
          </w:p>
          <w:p w:rsidR="009C22F7" w:rsidRPr="00D26656" w:rsidRDefault="009C22F7" w:rsidP="009C22F7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val="de-DE"/>
              </w:rPr>
            </w:pPr>
            <w:r w:rsidRPr="00D26656">
              <w:rPr>
                <w:rFonts w:eastAsia="Times New Roman" w:cstheme="minorHAnsi"/>
                <w:i/>
                <w:color w:val="000000"/>
                <w:sz w:val="24"/>
                <w:szCs w:val="24"/>
                <w:lang w:val="de-DE"/>
              </w:rPr>
              <w:t>weder ... noch</w:t>
            </w:r>
          </w:p>
          <w:p w:rsidR="00671236" w:rsidRPr="00543B84" w:rsidRDefault="009C22F7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val="de-DE"/>
              </w:rPr>
            </w:pPr>
            <w:r w:rsidRPr="00D26656">
              <w:rPr>
                <w:rFonts w:cstheme="minorHAnsi"/>
                <w:bCs/>
                <w:i/>
                <w:color w:val="000000"/>
                <w:sz w:val="24"/>
                <w:szCs w:val="24"/>
                <w:lang w:val="de-DE"/>
              </w:rPr>
              <w:t>nicht nur...sondern auch</w:t>
            </w:r>
          </w:p>
        </w:tc>
      </w:tr>
    </w:tbl>
    <w:p w:rsidR="00200DCE" w:rsidRPr="006629C3" w:rsidRDefault="006629C3">
      <w:pPr>
        <w:rPr>
          <w:b/>
          <w:lang w:val="de-DE"/>
        </w:rPr>
      </w:pPr>
      <w:r w:rsidRPr="006629C3">
        <w:rPr>
          <w:b/>
          <w:lang w:val="de-DE"/>
        </w:rPr>
        <w:t>Gerade Wortfolge:</w:t>
      </w:r>
    </w:p>
    <w:p w:rsidR="007A02FA" w:rsidRDefault="007A02FA">
      <w:pPr>
        <w:rPr>
          <w:lang w:val="de-DE"/>
        </w:rPr>
      </w:pPr>
      <w:r>
        <w:rPr>
          <w:lang w:val="de-DE"/>
        </w:rPr>
        <w:t xml:space="preserve">Nach den Konjunktionen: </w:t>
      </w:r>
      <w:r w:rsidRPr="004E0701">
        <w:rPr>
          <w:color w:val="FF0000"/>
          <w:u w:val="single"/>
          <w:lang w:val="de-DE"/>
        </w:rPr>
        <w:t>und, aber, sondern, oder, denn</w:t>
      </w:r>
      <w:r>
        <w:rPr>
          <w:lang w:val="de-DE"/>
        </w:rPr>
        <w:t xml:space="preserve"> ist die gerade Wortfolge.</w:t>
      </w:r>
    </w:p>
    <w:p w:rsidR="00551304" w:rsidRDefault="00551304" w:rsidP="00551304">
      <w:pPr>
        <w:jc w:val="center"/>
        <w:rPr>
          <w:lang w:val="de-DE"/>
        </w:rPr>
      </w:pPr>
      <w:r w:rsidRPr="00551304">
        <w:rPr>
          <w:rFonts w:ascii="Arial" w:hAnsi="Arial" w:cs="Arial"/>
          <w:bCs/>
          <w:sz w:val="20"/>
          <w:szCs w:val="20"/>
          <w:lang w:val="de-DE"/>
        </w:rPr>
        <w:t xml:space="preserve">Essen wir ein Käsebrot, </w:t>
      </w:r>
      <w:r w:rsidRPr="006629C3">
        <w:rPr>
          <w:rFonts w:ascii="Arial" w:hAnsi="Arial" w:cs="Arial"/>
          <w:bCs/>
          <w:i/>
          <w:sz w:val="20"/>
          <w:szCs w:val="20"/>
          <w:u w:val="single"/>
          <w:lang w:val="de-DE"/>
        </w:rPr>
        <w:t>oder kaufen</w:t>
      </w:r>
      <w:r w:rsidRPr="00551304">
        <w:rPr>
          <w:rFonts w:ascii="Arial" w:hAnsi="Arial" w:cs="Arial"/>
          <w:bCs/>
          <w:sz w:val="20"/>
          <w:szCs w:val="20"/>
          <w:lang w:val="de-DE"/>
        </w:rPr>
        <w:t xml:space="preserve"> wir einen Hamburger?</w:t>
      </w:r>
      <w:r w:rsidRPr="00551304">
        <w:rPr>
          <w:lang w:val="de-DE"/>
        </w:rPr>
        <w:t xml:space="preserve"> </w:t>
      </w:r>
    </w:p>
    <w:p w:rsidR="006629C3" w:rsidRPr="006629C3" w:rsidRDefault="006629C3" w:rsidP="006629C3">
      <w:pPr>
        <w:rPr>
          <w:rFonts w:ascii="Trebuchet MS" w:hAnsi="Trebuchet MS"/>
          <w:b/>
          <w:sz w:val="17"/>
          <w:szCs w:val="17"/>
          <w:lang w:val="de-DE"/>
        </w:rPr>
      </w:pPr>
      <w:r w:rsidRPr="006629C3">
        <w:rPr>
          <w:b/>
          <w:lang w:val="de-DE"/>
        </w:rPr>
        <w:t>Ungerade Wortfolge:</w:t>
      </w:r>
    </w:p>
    <w:p w:rsidR="00551304" w:rsidRDefault="00551304" w:rsidP="00551304">
      <w:pPr>
        <w:rPr>
          <w:lang w:val="de-DE"/>
        </w:rPr>
      </w:pPr>
      <w:r>
        <w:rPr>
          <w:lang w:val="de-DE"/>
        </w:rPr>
        <w:t xml:space="preserve">Hinter </w:t>
      </w:r>
      <w:r w:rsidRPr="00551304">
        <w:rPr>
          <w:u w:val="single"/>
          <w:lang w:val="de-DE"/>
        </w:rPr>
        <w:t>Adverb</w:t>
      </w:r>
      <w:r>
        <w:rPr>
          <w:lang w:val="de-DE"/>
        </w:rPr>
        <w:t>, wenn er am Anfang des Satzes steht, ist die ungerade Wortfolge.</w:t>
      </w:r>
    </w:p>
    <w:p w:rsidR="00551304" w:rsidRDefault="00551304" w:rsidP="00551304">
      <w:pPr>
        <w:jc w:val="center"/>
        <w:rPr>
          <w:lang w:val="de-DE"/>
        </w:rPr>
      </w:pPr>
      <w:r>
        <w:rPr>
          <w:lang w:val="de-DE"/>
        </w:rPr>
        <w:t xml:space="preserve">Wir müssen uns beeilen, </w:t>
      </w:r>
      <w:r w:rsidRPr="006629C3">
        <w:rPr>
          <w:i/>
          <w:u w:val="single"/>
          <w:lang w:val="de-DE"/>
        </w:rPr>
        <w:t>sonst kommen</w:t>
      </w:r>
      <w:r>
        <w:rPr>
          <w:lang w:val="de-DE"/>
        </w:rPr>
        <w:t xml:space="preserve"> wir zu spät.</w:t>
      </w:r>
    </w:p>
    <w:p w:rsidR="00551304" w:rsidRDefault="006629C3" w:rsidP="00551304">
      <w:pPr>
        <w:rPr>
          <w:lang w:val="de-DE"/>
        </w:rPr>
      </w:pPr>
      <w:r>
        <w:rPr>
          <w:lang w:val="de-DE"/>
        </w:rPr>
        <w:t xml:space="preserve">Wenn hinter Konjunktion ist der </w:t>
      </w:r>
      <w:r w:rsidRPr="006629C3">
        <w:rPr>
          <w:u w:val="single"/>
          <w:lang w:val="de-DE"/>
        </w:rPr>
        <w:t>Adverb</w:t>
      </w:r>
      <w:r>
        <w:rPr>
          <w:lang w:val="de-DE"/>
        </w:rPr>
        <w:t>, dann ist die ungerade Wortfolge.</w:t>
      </w:r>
    </w:p>
    <w:p w:rsidR="006629C3" w:rsidRPr="00551304" w:rsidRDefault="006629C3" w:rsidP="006629C3">
      <w:pPr>
        <w:jc w:val="center"/>
        <w:rPr>
          <w:lang w:val="de-DE"/>
        </w:rPr>
      </w:pPr>
      <w:r>
        <w:rPr>
          <w:lang w:val="de-DE"/>
        </w:rPr>
        <w:t xml:space="preserve">Heute ist es kalt, </w:t>
      </w:r>
      <w:r w:rsidRPr="006629C3">
        <w:rPr>
          <w:i/>
          <w:u w:val="single"/>
          <w:lang w:val="de-DE"/>
        </w:rPr>
        <w:t>aber gestern war das Wetter</w:t>
      </w:r>
      <w:r>
        <w:rPr>
          <w:lang w:val="de-DE"/>
        </w:rPr>
        <w:t xml:space="preserve"> schön.</w:t>
      </w:r>
    </w:p>
    <w:p w:rsidR="00551304" w:rsidRDefault="006629C3">
      <w:pPr>
        <w:rPr>
          <w:lang w:val="de-DE"/>
        </w:rPr>
      </w:pPr>
      <w:r>
        <w:rPr>
          <w:lang w:val="de-DE"/>
        </w:rPr>
        <w:t>Hinter Konjunktionen</w:t>
      </w:r>
      <w:r w:rsidRPr="006629C3">
        <w:rPr>
          <w:u w:val="single"/>
          <w:lang w:val="de-DE"/>
        </w:rPr>
        <w:t xml:space="preserve"> doch</w:t>
      </w:r>
      <w:r>
        <w:rPr>
          <w:lang w:val="de-DE"/>
        </w:rPr>
        <w:t xml:space="preserve"> und </w:t>
      </w:r>
      <w:r w:rsidRPr="006629C3">
        <w:rPr>
          <w:u w:val="single"/>
          <w:lang w:val="de-DE"/>
        </w:rPr>
        <w:t>jedoch</w:t>
      </w:r>
      <w:r>
        <w:rPr>
          <w:lang w:val="de-DE"/>
        </w:rPr>
        <w:t xml:space="preserve"> kann gerade und ungerde Wortfolge sein.</w:t>
      </w:r>
    </w:p>
    <w:p w:rsidR="007A02FA" w:rsidRDefault="006629C3" w:rsidP="006629C3">
      <w:pPr>
        <w:jc w:val="center"/>
        <w:rPr>
          <w:lang w:val="de-DE"/>
        </w:rPr>
      </w:pPr>
      <w:r>
        <w:rPr>
          <w:lang w:val="de-DE"/>
        </w:rPr>
        <w:t xml:space="preserve">Es ist Sommer, </w:t>
      </w:r>
      <w:r w:rsidRPr="006629C3">
        <w:rPr>
          <w:u w:val="single"/>
          <w:lang w:val="de-DE"/>
        </w:rPr>
        <w:t>doch es ist</w:t>
      </w:r>
      <w:r>
        <w:rPr>
          <w:lang w:val="de-DE"/>
        </w:rPr>
        <w:t xml:space="preserve"> kalt. (Es ist Sommer, </w:t>
      </w:r>
      <w:r w:rsidRPr="006629C3">
        <w:rPr>
          <w:u w:val="single"/>
          <w:lang w:val="de-DE"/>
        </w:rPr>
        <w:t>doch ist es</w:t>
      </w:r>
      <w:r>
        <w:rPr>
          <w:lang w:val="de-DE"/>
        </w:rPr>
        <w:t xml:space="preserve"> kalt.)</w:t>
      </w:r>
    </w:p>
    <w:p w:rsidR="0004632B" w:rsidRDefault="0004632B" w:rsidP="007A02FA">
      <w:pPr>
        <w:pStyle w:val="NormalWeb"/>
        <w:spacing w:beforeAutospacing="0" w:afterAutospacing="0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Übungen:</w:t>
      </w:r>
    </w:p>
    <w:p w:rsidR="007A02FA" w:rsidRPr="0004632B" w:rsidRDefault="006629C3" w:rsidP="007A02FA">
      <w:pPr>
        <w:pStyle w:val="NormalWeb"/>
        <w:spacing w:beforeAutospacing="0" w:afterAutospacing="0"/>
        <w:rPr>
          <w:rFonts w:ascii="Trebuchet MS" w:hAnsi="Trebuchet MS"/>
          <w:b/>
          <w:sz w:val="17"/>
          <w:szCs w:val="17"/>
          <w:lang w:val="de-DE"/>
        </w:rPr>
      </w:pPr>
      <w:r w:rsidRPr="0004632B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Gebrauche: </w:t>
      </w:r>
      <w:r w:rsidR="007A02FA" w:rsidRPr="0004632B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und, aber, oder, sondern, denn</w:t>
      </w:r>
      <w:r w:rsidR="007A02FA" w:rsidRPr="0004632B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="007A02FA" w:rsidRPr="0004632B">
        <w:rPr>
          <w:b/>
          <w:sz w:val="20"/>
          <w:szCs w:val="20"/>
          <w:lang w:val="de-DE"/>
        </w:rPr>
        <w:t xml:space="preserve"> </w:t>
      </w:r>
    </w:p>
    <w:p w:rsidR="007A02FA" w:rsidRPr="0004632B" w:rsidRDefault="007A02FA" w:rsidP="007A02FA">
      <w:pPr>
        <w:pStyle w:val="NormalWeb"/>
        <w:spacing w:beforeAutospacing="0" w:afterAutospacing="0"/>
        <w:rPr>
          <w:rFonts w:ascii="Trebuchet MS" w:hAnsi="Trebuchet MS"/>
          <w:sz w:val="17"/>
          <w:szCs w:val="17"/>
          <w:lang w:val="de-DE"/>
        </w:rPr>
      </w:pPr>
      <w:r w:rsidRPr="0004632B">
        <w:rPr>
          <w:rFonts w:ascii="Trebuchet MS" w:hAnsi="Trebuchet MS"/>
          <w:sz w:val="17"/>
          <w:szCs w:val="17"/>
          <w:lang w:val="de-DE"/>
        </w:rPr>
        <w:br/>
      </w:r>
      <w:r w:rsidR="0004632B" w:rsidRPr="0004632B">
        <w:rPr>
          <w:rFonts w:ascii="Arial" w:hAnsi="Arial" w:cs="Arial"/>
          <w:bCs/>
          <w:sz w:val="20"/>
          <w:szCs w:val="20"/>
          <w:lang w:val="de-DE"/>
        </w:rPr>
        <w:t>1</w:t>
      </w:r>
      <w:r w:rsidRPr="0004632B">
        <w:rPr>
          <w:rFonts w:ascii="Arial" w:hAnsi="Arial" w:cs="Arial"/>
          <w:bCs/>
          <w:sz w:val="20"/>
          <w:szCs w:val="20"/>
          <w:lang w:val="de-DE"/>
        </w:rPr>
        <w:t>. Ich bin im Supermarkt gewesen ........................ habe eingekauft.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="0004632B" w:rsidRPr="0004632B">
        <w:rPr>
          <w:rFonts w:ascii="Arial" w:hAnsi="Arial" w:cs="Arial"/>
          <w:bCs/>
          <w:sz w:val="20"/>
          <w:szCs w:val="20"/>
          <w:lang w:val="de-DE"/>
        </w:rPr>
        <w:t>2</w:t>
      </w:r>
      <w:r w:rsidRPr="0004632B">
        <w:rPr>
          <w:rFonts w:ascii="Arial" w:hAnsi="Arial" w:cs="Arial"/>
          <w:bCs/>
          <w:sz w:val="20"/>
          <w:szCs w:val="20"/>
          <w:lang w:val="de-DE"/>
        </w:rPr>
        <w:t>. Lass mich in Ruhe, ........................... ich habe jetzt keine Zeit.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="0004632B" w:rsidRPr="0004632B">
        <w:rPr>
          <w:rFonts w:ascii="Arial" w:hAnsi="Arial" w:cs="Arial"/>
          <w:bCs/>
          <w:sz w:val="20"/>
          <w:szCs w:val="20"/>
          <w:lang w:val="de-DE"/>
        </w:rPr>
        <w:t>3</w:t>
      </w:r>
      <w:r w:rsidRPr="0004632B">
        <w:rPr>
          <w:rFonts w:ascii="Arial" w:hAnsi="Arial" w:cs="Arial"/>
          <w:bCs/>
          <w:sz w:val="20"/>
          <w:szCs w:val="20"/>
          <w:lang w:val="de-DE"/>
        </w:rPr>
        <w:t>. Ich beeilte mich, ............................. ich kam trotzdem zu spät.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="0004632B" w:rsidRPr="0004632B">
        <w:rPr>
          <w:rFonts w:ascii="Arial" w:hAnsi="Arial" w:cs="Arial"/>
          <w:bCs/>
          <w:sz w:val="20"/>
          <w:szCs w:val="20"/>
          <w:lang w:val="de-DE"/>
        </w:rPr>
        <w:t>4</w:t>
      </w:r>
      <w:r w:rsidRPr="0004632B">
        <w:rPr>
          <w:rFonts w:ascii="Arial" w:hAnsi="Arial" w:cs="Arial"/>
          <w:bCs/>
          <w:sz w:val="20"/>
          <w:szCs w:val="20"/>
          <w:lang w:val="de-DE"/>
        </w:rPr>
        <w:t>. Wir gingen nicht ins Kino, ............................... machten einen kurzen Spaziergang im Park.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="0004632B" w:rsidRPr="0004632B">
        <w:rPr>
          <w:rFonts w:ascii="Arial" w:hAnsi="Arial" w:cs="Arial"/>
          <w:bCs/>
          <w:sz w:val="20"/>
          <w:szCs w:val="20"/>
          <w:lang w:val="de-DE"/>
        </w:rPr>
        <w:t>5</w:t>
      </w:r>
      <w:r w:rsidRPr="0004632B">
        <w:rPr>
          <w:rFonts w:ascii="Arial" w:hAnsi="Arial" w:cs="Arial"/>
          <w:bCs/>
          <w:sz w:val="20"/>
          <w:szCs w:val="20"/>
          <w:lang w:val="de-DE"/>
        </w:rPr>
        <w:t>. Wir wollten dich gestern besuchen, ............................. du warst nicht zu Haus.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="0004632B" w:rsidRPr="0004632B">
        <w:rPr>
          <w:rFonts w:ascii="Arial" w:hAnsi="Arial" w:cs="Arial"/>
          <w:bCs/>
          <w:sz w:val="20"/>
          <w:szCs w:val="20"/>
          <w:lang w:val="de-DE"/>
        </w:rPr>
        <w:t>6</w:t>
      </w:r>
      <w:r w:rsidRPr="0004632B">
        <w:rPr>
          <w:rFonts w:ascii="Arial" w:hAnsi="Arial" w:cs="Arial"/>
          <w:bCs/>
          <w:sz w:val="20"/>
          <w:szCs w:val="20"/>
          <w:lang w:val="de-DE"/>
        </w:rPr>
        <w:t>. Wir fahren nicht mit meinem Auto, .......................... er fährt uns mit seinem Auto nach Hause.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="0004632B" w:rsidRPr="0004632B">
        <w:rPr>
          <w:rFonts w:ascii="Arial" w:hAnsi="Arial" w:cs="Arial"/>
          <w:bCs/>
          <w:sz w:val="20"/>
          <w:szCs w:val="20"/>
          <w:lang w:val="de-DE"/>
        </w:rPr>
        <w:t>7</w:t>
      </w:r>
      <w:r w:rsidRPr="0004632B">
        <w:rPr>
          <w:rFonts w:ascii="Arial" w:hAnsi="Arial" w:cs="Arial"/>
          <w:bCs/>
          <w:sz w:val="20"/>
          <w:szCs w:val="20"/>
          <w:lang w:val="de-DE"/>
        </w:rPr>
        <w:t>. Ich lese den Text vor, .......................... ihr hört jetzt bitte aufmerksam zu.</w:t>
      </w:r>
      <w:r w:rsidRPr="0004632B">
        <w:rPr>
          <w:lang w:val="de-DE"/>
        </w:rPr>
        <w:t xml:space="preserve"> </w:t>
      </w:r>
    </w:p>
    <w:p w:rsidR="007A02FA" w:rsidRPr="0004632B" w:rsidRDefault="0004632B" w:rsidP="007A02FA">
      <w:pPr>
        <w:pStyle w:val="NormalWeb"/>
        <w:spacing w:beforeAutospacing="0" w:afterAutospacing="0"/>
        <w:rPr>
          <w:rFonts w:ascii="Trebuchet MS" w:hAnsi="Trebuchet MS"/>
          <w:b/>
          <w:sz w:val="17"/>
          <w:szCs w:val="17"/>
          <w:lang w:val="de-DE"/>
        </w:rPr>
      </w:pPr>
      <w:r w:rsidRPr="0004632B">
        <w:rPr>
          <w:rFonts w:ascii="Arial" w:hAnsi="Arial" w:cs="Arial"/>
          <w:b/>
          <w:bCs/>
          <w:sz w:val="20"/>
          <w:szCs w:val="20"/>
          <w:lang w:val="de-DE"/>
        </w:rPr>
        <w:t xml:space="preserve">Gebrauche: </w:t>
      </w:r>
      <w:r w:rsidR="007A02FA" w:rsidRPr="0004632B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dann</w:t>
      </w:r>
      <w:r w:rsidR="007A02FA" w:rsidRPr="0004632B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 w:rsidR="007A02FA" w:rsidRPr="0004632B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darum</w:t>
      </w:r>
      <w:r w:rsidR="007A02FA" w:rsidRPr="0004632B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 w:rsidR="007A02FA" w:rsidRPr="0004632B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deshalb</w:t>
      </w:r>
      <w:r w:rsidR="007A02FA" w:rsidRPr="0004632B">
        <w:rPr>
          <w:rFonts w:ascii="Arial" w:hAnsi="Arial" w:cs="Arial"/>
          <w:b/>
          <w:bCs/>
          <w:sz w:val="20"/>
          <w:szCs w:val="20"/>
          <w:lang w:val="de-DE"/>
        </w:rPr>
        <w:t xml:space="preserve">, deswegen, </w:t>
      </w:r>
      <w:r w:rsidR="007A02FA" w:rsidRPr="0004632B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sonst</w:t>
      </w:r>
      <w:r w:rsidR="007A02FA" w:rsidRPr="0004632B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 w:rsidR="007A02FA" w:rsidRPr="0004632B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trotzdem</w:t>
      </w:r>
      <w:r w:rsidR="007A02FA" w:rsidRPr="0004632B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 w:rsidR="007A02FA" w:rsidRPr="0004632B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danach</w:t>
      </w:r>
      <w:r w:rsidR="007A02FA" w:rsidRPr="0004632B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="007A02FA" w:rsidRPr="0004632B">
        <w:rPr>
          <w:b/>
          <w:sz w:val="20"/>
          <w:szCs w:val="20"/>
          <w:lang w:val="de-DE"/>
        </w:rPr>
        <w:t xml:space="preserve"> </w:t>
      </w:r>
    </w:p>
    <w:p w:rsidR="007A02FA" w:rsidRPr="0004632B" w:rsidRDefault="007A02FA" w:rsidP="007A02FA">
      <w:pPr>
        <w:pStyle w:val="NormalWeb"/>
        <w:spacing w:beforeAutospacing="0" w:afterAutospacing="0"/>
        <w:rPr>
          <w:rFonts w:ascii="Trebuchet MS" w:hAnsi="Trebuchet MS"/>
          <w:sz w:val="17"/>
          <w:szCs w:val="17"/>
          <w:lang w:val="de-DE"/>
        </w:rPr>
      </w:pPr>
      <w:r w:rsidRPr="0004632B">
        <w:rPr>
          <w:rFonts w:ascii="Arial" w:hAnsi="Arial" w:cs="Arial"/>
          <w:bCs/>
          <w:sz w:val="20"/>
          <w:szCs w:val="20"/>
          <w:lang w:val="de-DE"/>
        </w:rPr>
        <w:t>1. Es wird heute kurz regnen, .......................... scheint aber sicher bald wieder die Sonne.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2. Du warst heute unartig, .......................... musst du zu Hause bleiben.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3. Verlassen Sie sofort das Haus, ........................... rufe ich die Polizei!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4. Ich kann die Aufgabe nicht selbst lösen, .......................... bitte ich dich um Hilfe.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5. Es war schlechtes Wetter, .............................. gingen wir spazieren.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6. Wir besichtigen zuerst die Stadt, ............................... gehen wir essen.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7. Stell dir vor! Er spricht kein Wort Deutsch, .......................... will er Germanistik studieren.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8. Bitte, beeilen Sie sich, .............................. verpassen wir den Zug.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9. Ich weiß es nicht, .............................. frage ich dich.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10. Du musst zuerst das Abitur machen, .............................. kannst du nicht studieren.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11. Fahr doch schneller, ........................... kommen wir zu spät.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12. Ich habe heute hart gearbeitet, .............................. bin ich nicht müde.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lastRenderedPageBreak/>
        <w:t>13. Ich bedaure sehr, .............................. Sie müssen verstehen, unser Hotel ist überfüllt 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14. Nur noch heute und morgen bin ich beschäftigt, ........................ habe ich wieder Zeit.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15. Mein Vater ist Arzt, .......................... meine Mutter ist auch Ärztin.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16. – Guten Tag, kann ich Klaus sprechen? – Das tut mir Leid, ....................... Klaus ist nicht da.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17. Am Abend bin ich meist zu Hause, ........................... ich sehe gern fern.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18. Verstehen Sie ein bisschen Polnisch, ............................ können wir Deutsch sprechen?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19. Er las zuerst ein Buch, ............................ sah er fern.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20. Ich will in Deutschland studieren, ............................ lerne ich intensiv Deutsch.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21. Heute Abend gehe ich nicht zu Klaus, .......................... ich nehme an einer Versammlung teil.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22. Ihre Doktorarbeit war sehr gut, ............................... hat sie noch keine Stelle gefunden.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23. Der Student studiert Mathematik .............................. seine Braut ist Medizinerin.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24. Mein Auto ist in der Werkstatt, ........................... fahre ich mit der Bahn.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25. Vormittags hat es geregnet, doch .......................... haben sich die Wolken zerteilt.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26. Die Sonne schien den ganzen Tag, ........................... war es sehr kühl.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27. Sie hat sehr viele Bewerbungen geschrieben, .......................... sie hat keine Stelle gefunden.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28. Er geht heute ins Stadion, ........................... sie bleibt zu Hause.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29. Die Lehrerin hat Urlaub, ........................ sie ist krank.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30. Er arbeitet in Dresden, ....................... seine Frau ist in München beschäftigt.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31. Wenn sie nicht bald eine Stelle findet, .......................... möchte sie wieder studieren.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32. Er hatte eine Autopanne, ........................... kam er zu spät zur Arbeit.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33. Wir haben eigentlich keine Zeit, ....................... wir fahren in den Urlaub.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34. Den Job im Kindergarten findet sie interessant, ........................ sie möchte lieber als Psychologin arbeiten.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35. Ich esse Fleisch nicht gern, ..................... aß ich heute ein großes Stück von deinem Braten.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36. Am Mittwoch fühlte ich mich unwohl, .......................... bin ich jetzt nicht vorbereitet.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37. Ihr macht das Studium keinen Spaß, ............................ studiert sie weiter.</w:t>
      </w:r>
      <w:r w:rsidRPr="0004632B">
        <w:rPr>
          <w:lang w:val="de-DE"/>
        </w:rPr>
        <w:t xml:space="preserve"> </w:t>
      </w:r>
      <w:r w:rsidRPr="0004632B">
        <w:rPr>
          <w:rFonts w:ascii="Trebuchet MS" w:hAnsi="Trebuchet MS"/>
          <w:sz w:val="17"/>
          <w:szCs w:val="17"/>
          <w:lang w:val="de-DE"/>
        </w:rPr>
        <w:br/>
      </w:r>
      <w:r w:rsidRPr="0004632B">
        <w:rPr>
          <w:rFonts w:ascii="Arial" w:hAnsi="Arial" w:cs="Arial"/>
          <w:bCs/>
          <w:sz w:val="20"/>
          <w:szCs w:val="20"/>
          <w:lang w:val="de-DE"/>
        </w:rPr>
        <w:t>38. Sie lebt noch bei ihren Eltern, ........................... eine Wohnung kann sie nicht bezahlen.</w:t>
      </w:r>
      <w:r w:rsidRPr="0004632B">
        <w:rPr>
          <w:lang w:val="de-DE"/>
        </w:rPr>
        <w:t xml:space="preserve"> </w:t>
      </w:r>
    </w:p>
    <w:p w:rsidR="007A02FA" w:rsidRPr="0004632B" w:rsidRDefault="007A02FA" w:rsidP="007A02FA">
      <w:pPr>
        <w:pStyle w:val="NormalWeb"/>
        <w:spacing w:before="0" w:beforeAutospacing="0" w:after="0" w:afterAutospacing="0"/>
        <w:rPr>
          <w:rFonts w:ascii="Trebuchet MS" w:hAnsi="Trebuchet MS"/>
          <w:sz w:val="17"/>
          <w:szCs w:val="17"/>
          <w:lang w:val="de-DE"/>
        </w:rPr>
      </w:pPr>
      <w:r w:rsidRPr="0004632B">
        <w:rPr>
          <w:lang w:val="de-DE"/>
        </w:rPr>
        <w:t> </w:t>
      </w:r>
    </w:p>
    <w:p w:rsidR="0004632B" w:rsidRDefault="0004632B" w:rsidP="007A02FA">
      <w:pPr>
        <w:rPr>
          <w:lang w:val="de-DE"/>
        </w:rPr>
      </w:pPr>
      <w:r>
        <w:rPr>
          <w:lang w:val="de-DE"/>
        </w:rPr>
        <w:t>Übungen aus der Internetseite:</w:t>
      </w:r>
    </w:p>
    <w:p w:rsidR="007A02FA" w:rsidRPr="0004632B" w:rsidRDefault="0004632B" w:rsidP="007A02FA">
      <w:pPr>
        <w:rPr>
          <w:color w:val="1F497D" w:themeColor="text2"/>
          <w:lang w:val="de-DE"/>
        </w:rPr>
      </w:pPr>
      <w:r>
        <w:rPr>
          <w:lang w:val="de-DE"/>
        </w:rPr>
        <w:t xml:space="preserve"> </w:t>
      </w:r>
      <w:r w:rsidR="007A02FA" w:rsidRPr="0004632B">
        <w:rPr>
          <w:color w:val="1F497D" w:themeColor="text2"/>
          <w:lang w:val="de-DE"/>
        </w:rPr>
        <w:t>http://docs5.chomikuj.pl/174221388,0,0,Die-Satzverbindung.doc</w:t>
      </w:r>
    </w:p>
    <w:p w:rsidR="007337CA" w:rsidRPr="00D26656" w:rsidRDefault="007337CA">
      <w:pPr>
        <w:rPr>
          <w:lang w:val="de-DE"/>
        </w:rPr>
      </w:pPr>
    </w:p>
    <w:sectPr w:rsidR="007337CA" w:rsidRPr="00D26656" w:rsidSect="00543B84">
      <w:pgSz w:w="12240" w:h="15840"/>
      <w:pgMar w:top="81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7B3"/>
    <w:rsid w:val="0004632B"/>
    <w:rsid w:val="00200DCE"/>
    <w:rsid w:val="0025459E"/>
    <w:rsid w:val="002F57B3"/>
    <w:rsid w:val="004E0701"/>
    <w:rsid w:val="00543B84"/>
    <w:rsid w:val="00551304"/>
    <w:rsid w:val="006629C3"/>
    <w:rsid w:val="00671236"/>
    <w:rsid w:val="007337CA"/>
    <w:rsid w:val="00756B3B"/>
    <w:rsid w:val="00787413"/>
    <w:rsid w:val="007A02FA"/>
    <w:rsid w:val="00800D44"/>
    <w:rsid w:val="00862CF8"/>
    <w:rsid w:val="009C22F7"/>
    <w:rsid w:val="00AA5861"/>
    <w:rsid w:val="00D26656"/>
    <w:rsid w:val="00D275E9"/>
    <w:rsid w:val="00EC2551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0DCE"/>
    <w:rPr>
      <w:b/>
      <w:bCs/>
      <w:i w:val="0"/>
      <w:iCs w:val="0"/>
    </w:rPr>
  </w:style>
  <w:style w:type="paragraph" w:customStyle="1" w:styleId="zitat">
    <w:name w:val="zitat"/>
    <w:basedOn w:val="Normal"/>
    <w:rsid w:val="00200DC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20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rvorgehoben1">
    <w:name w:val="hervorgehoben1"/>
    <w:basedOn w:val="DefaultParagraphFont"/>
    <w:rsid w:val="00200DCE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zitat1">
    <w:name w:val="zitat1"/>
    <w:basedOn w:val="DefaultParagraphFont"/>
    <w:rsid w:val="00200DCE"/>
    <w:rPr>
      <w:rFonts w:ascii="Arial" w:hAnsi="Arial" w:cs="Arial" w:hint="default"/>
      <w:b w:val="0"/>
      <w:bCs w:val="0"/>
      <w:i/>
      <w:iCs/>
      <w:smallCaps w:val="0"/>
      <w:strike w:val="0"/>
      <w:dstrike w:val="0"/>
      <w:color w:val="000000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1146">
          <w:marLeft w:val="60"/>
          <w:marRight w:val="3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res://\\ld1062.dll/type=1_word=tom&#275;r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4256</Words>
  <Characters>2427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4vsk</cp:lastModifiedBy>
  <cp:revision>5</cp:revision>
  <dcterms:created xsi:type="dcterms:W3CDTF">2011-04-17T16:38:00Z</dcterms:created>
  <dcterms:modified xsi:type="dcterms:W3CDTF">2011-05-18T12:45:00Z</dcterms:modified>
</cp:coreProperties>
</file>